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1FDD6" w14:textId="77777777" w:rsidR="005B59B4" w:rsidRDefault="005B59B4" w:rsidP="0059010D">
      <w:pPr>
        <w:spacing w:before="360" w:after="0"/>
        <w:ind w:left="864" w:hanging="864"/>
        <w:rPr>
          <w:b/>
        </w:rPr>
      </w:pPr>
      <w:bookmarkStart w:id="0" w:name="_GoBack"/>
      <w:bookmarkEnd w:id="0"/>
    </w:p>
    <w:p w14:paraId="2DE3A707" w14:textId="77777777" w:rsidR="0015329C" w:rsidRDefault="0015329C" w:rsidP="0059010D">
      <w:pPr>
        <w:spacing w:before="360" w:after="0"/>
        <w:ind w:left="864" w:hanging="864"/>
      </w:pPr>
      <w:r w:rsidRPr="00AE7216">
        <w:rPr>
          <w:b/>
        </w:rPr>
        <w:t>TO:</w:t>
      </w:r>
      <w:r w:rsidR="00AF6632" w:rsidRPr="004E2220">
        <w:tab/>
      </w:r>
      <w:r w:rsidR="009646B1" w:rsidRPr="009646B1">
        <w:t>Chief Executive Officers</w:t>
      </w:r>
    </w:p>
    <w:p w14:paraId="118B786F" w14:textId="77777777" w:rsidR="00496FCD" w:rsidRDefault="009646B1" w:rsidP="0038552E">
      <w:pPr>
        <w:spacing w:after="0"/>
        <w:ind w:left="864"/>
      </w:pPr>
      <w:r w:rsidRPr="009646B1">
        <w:t>Chief Instructional Officers</w:t>
      </w:r>
    </w:p>
    <w:p w14:paraId="2E97F957" w14:textId="77777777" w:rsidR="00AE2162" w:rsidRDefault="00AE2162" w:rsidP="0038552E">
      <w:pPr>
        <w:spacing w:after="0"/>
        <w:ind w:left="864"/>
      </w:pPr>
      <w:r>
        <w:t>Academic Senate Presidents</w:t>
      </w:r>
    </w:p>
    <w:p w14:paraId="17454F3B" w14:textId="77777777" w:rsidR="00AE2162" w:rsidRDefault="00AE2162" w:rsidP="0038552E">
      <w:pPr>
        <w:spacing w:after="0"/>
        <w:ind w:left="864"/>
      </w:pPr>
      <w:r>
        <w:t>Curriculum Chairs</w:t>
      </w:r>
    </w:p>
    <w:p w14:paraId="58FD4EFE" w14:textId="77777777" w:rsidR="00AE2162" w:rsidRDefault="00AE2162" w:rsidP="0038552E">
      <w:pPr>
        <w:spacing w:after="0"/>
        <w:ind w:left="864"/>
      </w:pPr>
      <w:r>
        <w:t>Academic Senate for Community Colleges</w:t>
      </w:r>
    </w:p>
    <w:p w14:paraId="08CC47D5" w14:textId="77777777" w:rsidR="009646B1" w:rsidRDefault="00AE2162" w:rsidP="0038552E">
      <w:pPr>
        <w:spacing w:after="0"/>
        <w:ind w:left="864"/>
      </w:pPr>
      <w:r>
        <w:t>Curriculum Specialists</w:t>
      </w:r>
    </w:p>
    <w:p w14:paraId="1FEC7CE4" w14:textId="69F63FF6" w:rsidR="0015329C" w:rsidRDefault="0015329C" w:rsidP="009E35D1">
      <w:pPr>
        <w:spacing w:before="240" w:after="0"/>
        <w:ind w:left="864" w:hanging="864"/>
      </w:pPr>
      <w:r w:rsidRPr="00AE7216">
        <w:rPr>
          <w:b/>
        </w:rPr>
        <w:t>FROM:</w:t>
      </w:r>
      <w:r w:rsidR="00AF6632" w:rsidRPr="004E2220">
        <w:tab/>
      </w:r>
      <w:r w:rsidR="005B51F0">
        <w:t>Raul Arambula</w:t>
      </w:r>
      <w:r w:rsidR="0077218B">
        <w:t>,</w:t>
      </w:r>
    </w:p>
    <w:p w14:paraId="4E7FE762" w14:textId="2593BE9F" w:rsidR="008C4EE8" w:rsidRPr="004E2220" w:rsidRDefault="005B51F0" w:rsidP="0038552E">
      <w:pPr>
        <w:spacing w:after="0"/>
        <w:ind w:left="864"/>
      </w:pPr>
      <w:r>
        <w:t>Dean</w:t>
      </w:r>
      <w:r w:rsidR="009646B1">
        <w:t>,</w:t>
      </w:r>
      <w:r w:rsidR="0077218B">
        <w:t xml:space="preserve"> Educational Services &amp; Support</w:t>
      </w:r>
    </w:p>
    <w:p w14:paraId="1BDC690E" w14:textId="77777777" w:rsidR="008C4EE8" w:rsidRPr="009646B1" w:rsidRDefault="0015329C" w:rsidP="009646B1">
      <w:pPr>
        <w:spacing w:before="240" w:after="0"/>
        <w:ind w:left="864" w:hanging="864"/>
      </w:pPr>
      <w:r w:rsidRPr="00AE7216">
        <w:rPr>
          <w:b/>
        </w:rPr>
        <w:t>RE:</w:t>
      </w:r>
      <w:r w:rsidR="00AF6632" w:rsidRPr="004E2220">
        <w:tab/>
      </w:r>
      <w:r w:rsidR="00AE2162">
        <w:t>A</w:t>
      </w:r>
      <w:r w:rsidR="006E7561">
        <w:t>nnual Curriculum Approval Certification</w:t>
      </w:r>
    </w:p>
    <w:p w14:paraId="71B6F861" w14:textId="77777777" w:rsidR="00C14E96" w:rsidRPr="0015329C" w:rsidRDefault="00C14E96" w:rsidP="00AE7216">
      <w:pPr>
        <w:pBdr>
          <w:bottom w:val="single" w:sz="6" w:space="1" w:color="B2B3B2"/>
        </w:pBdr>
        <w:spacing w:after="240"/>
      </w:pPr>
    </w:p>
    <w:p w14:paraId="13638738" w14:textId="77777777" w:rsidR="006E7561" w:rsidRPr="00CD4A3A" w:rsidRDefault="006E7561" w:rsidP="008C5BC5">
      <w:pPr>
        <w:pStyle w:val="Heading1"/>
      </w:pPr>
      <w:bookmarkStart w:id="1" w:name="_gjdgxs" w:colFirst="0" w:colLast="0"/>
      <w:bookmarkEnd w:id="1"/>
      <w:r w:rsidRPr="00CD4A3A">
        <w:t xml:space="preserve">Background </w:t>
      </w:r>
    </w:p>
    <w:p w14:paraId="6C472B0F" w14:textId="67246E22" w:rsidR="006E7561" w:rsidRDefault="006E7561" w:rsidP="00022A68">
      <w:pPr>
        <w:pStyle w:val="BodyText"/>
        <w:ind w:right="269"/>
        <w:rPr>
          <w:color w:val="555759"/>
        </w:rPr>
      </w:pPr>
      <w:r>
        <w:rPr>
          <w:color w:val="555759"/>
        </w:rPr>
        <w:t xml:space="preserve">This </w:t>
      </w:r>
      <w:r>
        <w:rPr>
          <w:color w:val="555759"/>
          <w:spacing w:val="1"/>
        </w:rPr>
        <w:t xml:space="preserve">memorandum </w:t>
      </w:r>
      <w:r>
        <w:rPr>
          <w:color w:val="555759"/>
        </w:rPr>
        <w:t xml:space="preserve">provides </w:t>
      </w:r>
      <w:r>
        <w:rPr>
          <w:color w:val="555759"/>
          <w:spacing w:val="1"/>
        </w:rPr>
        <w:t xml:space="preserve">information regarding </w:t>
      </w:r>
      <w:r>
        <w:rPr>
          <w:color w:val="555759"/>
        </w:rPr>
        <w:t xml:space="preserve">the Annual Curriculum Approval Certification. The annual certification includes all </w:t>
      </w:r>
      <w:r>
        <w:rPr>
          <w:color w:val="555759"/>
          <w:spacing w:val="1"/>
        </w:rPr>
        <w:t xml:space="preserve">credit and noncredit </w:t>
      </w:r>
      <w:r>
        <w:rPr>
          <w:color w:val="555759"/>
        </w:rPr>
        <w:t xml:space="preserve">course proposals, </w:t>
      </w:r>
      <w:r>
        <w:rPr>
          <w:color w:val="555759"/>
          <w:spacing w:val="1"/>
        </w:rPr>
        <w:t xml:space="preserve">modified credit </w:t>
      </w:r>
      <w:r>
        <w:rPr>
          <w:color w:val="555759"/>
        </w:rPr>
        <w:t xml:space="preserve">programs, </w:t>
      </w:r>
      <w:r>
        <w:rPr>
          <w:color w:val="555759"/>
          <w:spacing w:val="1"/>
        </w:rPr>
        <w:t xml:space="preserve">Career </w:t>
      </w:r>
      <w:r>
        <w:rPr>
          <w:color w:val="555759"/>
        </w:rPr>
        <w:t xml:space="preserve">Technical </w:t>
      </w:r>
      <w:r>
        <w:rPr>
          <w:color w:val="555759"/>
          <w:spacing w:val="1"/>
        </w:rPr>
        <w:t xml:space="preserve">Education (CTE) credit </w:t>
      </w:r>
      <w:r>
        <w:rPr>
          <w:color w:val="555759"/>
        </w:rPr>
        <w:t xml:space="preserve">programs that are C-ID aligned, and local </w:t>
      </w:r>
      <w:r>
        <w:rPr>
          <w:color w:val="555759"/>
          <w:spacing w:val="1"/>
        </w:rPr>
        <w:t xml:space="preserve">credit programs. Programs not included in the </w:t>
      </w:r>
      <w:r w:rsidR="00310946">
        <w:rPr>
          <w:color w:val="555759"/>
          <w:spacing w:val="1"/>
        </w:rPr>
        <w:t>annual certification and stream</w:t>
      </w:r>
      <w:r>
        <w:rPr>
          <w:color w:val="555759"/>
          <w:spacing w:val="1"/>
        </w:rPr>
        <w:t>l</w:t>
      </w:r>
      <w:r w:rsidR="00460E0D">
        <w:rPr>
          <w:color w:val="555759"/>
          <w:spacing w:val="1"/>
        </w:rPr>
        <w:t>ine</w:t>
      </w:r>
      <w:r>
        <w:rPr>
          <w:color w:val="555759"/>
          <w:spacing w:val="1"/>
        </w:rPr>
        <w:t xml:space="preserve"> approval process include the Associate </w:t>
      </w:r>
      <w:r>
        <w:rPr>
          <w:color w:val="555759"/>
        </w:rPr>
        <w:t xml:space="preserve">Degrees for </w:t>
      </w:r>
      <w:r>
        <w:rPr>
          <w:color w:val="555759"/>
          <w:spacing w:val="1"/>
        </w:rPr>
        <w:t xml:space="preserve">Transfer </w:t>
      </w:r>
      <w:r>
        <w:rPr>
          <w:color w:val="555759"/>
        </w:rPr>
        <w:t xml:space="preserve">(ADTs), noncredit Career Development and College Preparation (CDCP) certificates in the short-term vocational instructional domain, and new </w:t>
      </w:r>
      <w:r>
        <w:rPr>
          <w:color w:val="555759"/>
          <w:spacing w:val="1"/>
        </w:rPr>
        <w:t xml:space="preserve">Career </w:t>
      </w:r>
      <w:r>
        <w:rPr>
          <w:color w:val="555759"/>
        </w:rPr>
        <w:t xml:space="preserve">Technical </w:t>
      </w:r>
      <w:r>
        <w:rPr>
          <w:color w:val="555759"/>
          <w:spacing w:val="1"/>
        </w:rPr>
        <w:t xml:space="preserve">Education credit </w:t>
      </w:r>
      <w:r>
        <w:rPr>
          <w:color w:val="555759"/>
        </w:rPr>
        <w:t>programs that are not C-ID aligned.</w:t>
      </w:r>
    </w:p>
    <w:p w14:paraId="55536DBB" w14:textId="77777777" w:rsidR="006E7561" w:rsidRPr="00CD4A3A" w:rsidRDefault="006E7561" w:rsidP="008C5BC5">
      <w:pPr>
        <w:pStyle w:val="Heading1"/>
      </w:pPr>
      <w:r w:rsidRPr="00CD4A3A">
        <w:t>Guidelines</w:t>
      </w:r>
    </w:p>
    <w:p w14:paraId="7CA57001" w14:textId="18444A0D" w:rsidR="006E7561" w:rsidRDefault="006E7561" w:rsidP="00022A68">
      <w:pPr>
        <w:pStyle w:val="BodyText"/>
        <w:ind w:right="269"/>
        <w:rPr>
          <w:color w:val="555759"/>
          <w:spacing w:val="1"/>
        </w:rPr>
      </w:pPr>
      <w:r>
        <w:rPr>
          <w:color w:val="555759"/>
        </w:rPr>
        <w:t>The Chancellor’s Office Curriculum Inventory (COCI) system has yet to be updated to accommodate automatic appr</w:t>
      </w:r>
      <w:r w:rsidR="00310946">
        <w:rPr>
          <w:color w:val="555759"/>
        </w:rPr>
        <w:t>oval for local programs and non</w:t>
      </w:r>
      <w:r>
        <w:rPr>
          <w:color w:val="555759"/>
        </w:rPr>
        <w:t>credit courses and programs authorized under this section for streamlined and auto-approval. Therefore, Chancellor’s Office staff will manually approve affected course</w:t>
      </w:r>
      <w:r w:rsidR="00310946">
        <w:rPr>
          <w:color w:val="555759"/>
        </w:rPr>
        <w:t>s</w:t>
      </w:r>
      <w:r>
        <w:rPr>
          <w:color w:val="555759"/>
        </w:rPr>
        <w:t xml:space="preserve"> and programs, which may result in an approval timeframe of one to two business days. Periodic reviews of the locally approved and </w:t>
      </w:r>
      <w:r>
        <w:rPr>
          <w:color w:val="555759"/>
          <w:spacing w:val="1"/>
        </w:rPr>
        <w:t xml:space="preserve">certified </w:t>
      </w:r>
      <w:r>
        <w:rPr>
          <w:color w:val="555759"/>
        </w:rPr>
        <w:t xml:space="preserve">curriculum </w:t>
      </w:r>
      <w:r>
        <w:rPr>
          <w:color w:val="555759"/>
          <w:spacing w:val="1"/>
        </w:rPr>
        <w:t xml:space="preserve">will </w:t>
      </w:r>
      <w:r>
        <w:rPr>
          <w:color w:val="555759"/>
        </w:rPr>
        <w:t xml:space="preserve">be </w:t>
      </w:r>
      <w:r>
        <w:rPr>
          <w:color w:val="555759"/>
          <w:spacing w:val="1"/>
        </w:rPr>
        <w:t xml:space="preserve">conducted by </w:t>
      </w:r>
      <w:r>
        <w:rPr>
          <w:color w:val="555759"/>
        </w:rPr>
        <w:t xml:space="preserve">the </w:t>
      </w:r>
      <w:r>
        <w:rPr>
          <w:color w:val="555759"/>
          <w:spacing w:val="1"/>
        </w:rPr>
        <w:t xml:space="preserve">Chancellor’s </w:t>
      </w:r>
      <w:r>
        <w:rPr>
          <w:color w:val="555759"/>
        </w:rPr>
        <w:t>Office to monitor compliance and data</w:t>
      </w:r>
      <w:r>
        <w:rPr>
          <w:color w:val="555759"/>
          <w:spacing w:val="18"/>
        </w:rPr>
        <w:t xml:space="preserve"> </w:t>
      </w:r>
      <w:r>
        <w:rPr>
          <w:color w:val="555759"/>
          <w:spacing w:val="1"/>
        </w:rPr>
        <w:t>integrity beginning January 2, 2020.</w:t>
      </w:r>
    </w:p>
    <w:p w14:paraId="732DF57D" w14:textId="77777777" w:rsidR="006E7561" w:rsidRPr="00CD4A3A" w:rsidRDefault="006E7561" w:rsidP="008C5BC5">
      <w:pPr>
        <w:pStyle w:val="Heading1"/>
      </w:pPr>
      <w:r w:rsidRPr="00CD4A3A">
        <w:t>Requested Actions</w:t>
      </w:r>
    </w:p>
    <w:p w14:paraId="452FA8D5" w14:textId="669E0A11" w:rsidR="006E7561" w:rsidRDefault="006E7561" w:rsidP="00022A68">
      <w:pPr>
        <w:pStyle w:val="BodyText"/>
        <w:ind w:right="269"/>
      </w:pPr>
      <w:r>
        <w:rPr>
          <w:color w:val="555759"/>
        </w:rPr>
        <w:t xml:space="preserve">Effective immediately, the Chancellor's Office will require each college to submit: (1) an annual certification form (signed by the Chief Executive Officer, Chief Instructional Officer, Academic Senate President, and Curriculum Chair) and, (2) one PDF copy of the local governing board policy that defines the standards for credit hour calculations. The signed certification form and local governing board policy documentation are to be submitted to the Chancellor’s </w:t>
      </w:r>
      <w:r w:rsidR="004D2A05">
        <w:rPr>
          <w:color w:val="555759"/>
        </w:rPr>
        <w:t xml:space="preserve">Office </w:t>
      </w:r>
      <w:r>
        <w:rPr>
          <w:color w:val="555759"/>
        </w:rPr>
        <w:t>annuall</w:t>
      </w:r>
      <w:r w:rsidR="0077218B">
        <w:rPr>
          <w:color w:val="555759"/>
        </w:rPr>
        <w:t>y, during the month of October.</w:t>
      </w:r>
    </w:p>
    <w:p w14:paraId="50EA8F35" w14:textId="30CDA8D6" w:rsidR="0079613C" w:rsidRDefault="006E7561" w:rsidP="00022A68">
      <w:pPr>
        <w:pStyle w:val="BodyText"/>
        <w:keepNext/>
        <w:spacing w:before="240"/>
        <w:rPr>
          <w:color w:val="555759"/>
          <w:spacing w:val="1"/>
        </w:rPr>
      </w:pPr>
      <w:r>
        <w:rPr>
          <w:color w:val="555759"/>
        </w:rPr>
        <w:t xml:space="preserve">Each academic year, during the month of September, the Chancellor’s Office will release an annual certification reminder to colleges. For the 2019-20 academic year, the certification form and local governing board policy must be submitted to the Chancellor's </w:t>
      </w:r>
      <w:r>
        <w:rPr>
          <w:color w:val="555759"/>
          <w:spacing w:val="1"/>
        </w:rPr>
        <w:t>Of</w:t>
      </w:r>
      <w:r>
        <w:rPr>
          <w:color w:val="555759"/>
          <w:spacing w:val="1"/>
        </w:rPr>
        <w:lastRenderedPageBreak/>
        <w:t xml:space="preserve">fice </w:t>
      </w:r>
      <w:r>
        <w:rPr>
          <w:color w:val="555759"/>
        </w:rPr>
        <w:t xml:space="preserve">no later than 5:00 P.M. </w:t>
      </w:r>
      <w:r>
        <w:rPr>
          <w:color w:val="555759"/>
          <w:spacing w:val="1"/>
        </w:rPr>
        <w:t xml:space="preserve">on </w:t>
      </w:r>
      <w:r>
        <w:rPr>
          <w:b/>
          <w:color w:val="555759"/>
        </w:rPr>
        <w:t xml:space="preserve">October 18, </w:t>
      </w:r>
      <w:r>
        <w:rPr>
          <w:b/>
          <w:color w:val="555759"/>
          <w:spacing w:val="1"/>
        </w:rPr>
        <w:t>2019</w:t>
      </w:r>
      <w:r>
        <w:rPr>
          <w:color w:val="555759"/>
          <w:spacing w:val="1"/>
        </w:rPr>
        <w:t xml:space="preserve">. </w:t>
      </w:r>
      <w:r>
        <w:rPr>
          <w:color w:val="555759"/>
        </w:rPr>
        <w:t xml:space="preserve">Colleges that do not submit the required certification documents by the due date, are out of compliance with auto-approval requirements and thus, </w:t>
      </w:r>
      <w:r>
        <w:rPr>
          <w:color w:val="555759"/>
          <w:spacing w:val="1"/>
        </w:rPr>
        <w:t xml:space="preserve">affected credit and noncredit course </w:t>
      </w:r>
      <w:r>
        <w:rPr>
          <w:color w:val="555759"/>
        </w:rPr>
        <w:t xml:space="preserve">and program </w:t>
      </w:r>
      <w:r>
        <w:rPr>
          <w:color w:val="555759"/>
          <w:spacing w:val="1"/>
        </w:rPr>
        <w:t>proposal submissions will</w:t>
      </w:r>
      <w:r>
        <w:rPr>
          <w:color w:val="555759"/>
          <w:spacing w:val="6"/>
        </w:rPr>
        <w:t xml:space="preserve"> </w:t>
      </w:r>
      <w:r>
        <w:rPr>
          <w:color w:val="555759"/>
        </w:rPr>
        <w:t>be</w:t>
      </w:r>
      <w:r>
        <w:rPr>
          <w:color w:val="555759"/>
          <w:spacing w:val="10"/>
        </w:rPr>
        <w:t xml:space="preserve"> manually </w:t>
      </w:r>
      <w:r>
        <w:rPr>
          <w:color w:val="555759"/>
          <w:spacing w:val="1"/>
        </w:rPr>
        <w:t>reviewed by the</w:t>
      </w:r>
      <w:r>
        <w:rPr>
          <w:color w:val="555759"/>
          <w:spacing w:val="8"/>
        </w:rPr>
        <w:t xml:space="preserve"> </w:t>
      </w:r>
      <w:r>
        <w:rPr>
          <w:color w:val="555759"/>
          <w:spacing w:val="1"/>
        </w:rPr>
        <w:t>Chancellor's</w:t>
      </w:r>
      <w:r>
        <w:rPr>
          <w:color w:val="555759"/>
          <w:spacing w:val="10"/>
        </w:rPr>
        <w:t xml:space="preserve"> </w:t>
      </w:r>
      <w:r>
        <w:rPr>
          <w:color w:val="555759"/>
        </w:rPr>
        <w:t>Office. The manual review process will remain in effect</w:t>
      </w:r>
      <w:r>
        <w:rPr>
          <w:color w:val="555759"/>
          <w:spacing w:val="8"/>
        </w:rPr>
        <w:t xml:space="preserve"> </w:t>
      </w:r>
      <w:r>
        <w:rPr>
          <w:color w:val="555759"/>
          <w:spacing w:val="1"/>
        </w:rPr>
        <w:t>until</w:t>
      </w:r>
      <w:r>
        <w:rPr>
          <w:color w:val="555759"/>
          <w:spacing w:val="6"/>
        </w:rPr>
        <w:t xml:space="preserve"> </w:t>
      </w:r>
      <w:r>
        <w:rPr>
          <w:color w:val="555759"/>
          <w:spacing w:val="1"/>
        </w:rPr>
        <w:t>the signed certification form and the local governing board policy documentation are</w:t>
      </w:r>
      <w:r>
        <w:rPr>
          <w:color w:val="555759"/>
        </w:rPr>
        <w:t xml:space="preserve"> </w:t>
      </w:r>
      <w:r>
        <w:rPr>
          <w:color w:val="555759"/>
          <w:spacing w:val="1"/>
        </w:rPr>
        <w:t>received by Chancellor’s Office.</w:t>
      </w:r>
      <w:r w:rsidR="00B3021E">
        <w:rPr>
          <w:color w:val="555759"/>
          <w:spacing w:val="1"/>
        </w:rPr>
        <w:t xml:space="preserve"> </w:t>
      </w:r>
      <w:r w:rsidR="0079613C" w:rsidRPr="0079613C">
        <w:rPr>
          <w:color w:val="555759"/>
          <w:spacing w:val="1"/>
        </w:rPr>
        <w:t xml:space="preserve">Since this is the first year that specific noncredit courses and programs will be automated, in </w:t>
      </w:r>
      <w:r w:rsidR="000845D9">
        <w:rPr>
          <w:color w:val="555759"/>
          <w:spacing w:val="1"/>
        </w:rPr>
        <w:t xml:space="preserve">an effort </w:t>
      </w:r>
      <w:r w:rsidR="0079613C" w:rsidRPr="0079613C">
        <w:rPr>
          <w:color w:val="555759"/>
          <w:spacing w:val="1"/>
        </w:rPr>
        <w:t xml:space="preserve">to support colleges </w:t>
      </w:r>
      <w:r w:rsidR="000845D9">
        <w:rPr>
          <w:color w:val="555759"/>
          <w:spacing w:val="1"/>
        </w:rPr>
        <w:t xml:space="preserve">with </w:t>
      </w:r>
      <w:r w:rsidR="0079613C" w:rsidRPr="0079613C">
        <w:rPr>
          <w:color w:val="555759"/>
          <w:spacing w:val="1"/>
        </w:rPr>
        <w:t>ensuring that their</w:t>
      </w:r>
      <w:r w:rsidR="000845D9">
        <w:rPr>
          <w:color w:val="555759"/>
          <w:spacing w:val="1"/>
        </w:rPr>
        <w:t xml:space="preserve"> </w:t>
      </w:r>
      <w:r w:rsidR="000845D9" w:rsidRPr="0079613C">
        <w:rPr>
          <w:color w:val="555759"/>
          <w:spacing w:val="1"/>
        </w:rPr>
        <w:t>noncredit submissions follow title 5 and the PCAH</w:t>
      </w:r>
      <w:r w:rsidR="00B3021E">
        <w:rPr>
          <w:color w:val="555759"/>
          <w:spacing w:val="1"/>
        </w:rPr>
        <w:t xml:space="preserve">, included with </w:t>
      </w:r>
      <w:r w:rsidR="0079613C" w:rsidRPr="0079613C">
        <w:rPr>
          <w:color w:val="555759"/>
          <w:spacing w:val="1"/>
        </w:rPr>
        <w:t>this memorandum is a noncredit guidance table.</w:t>
      </w:r>
    </w:p>
    <w:p w14:paraId="18BEACBD" w14:textId="3D3381AB" w:rsidR="006E7561" w:rsidRPr="00CD4A3A" w:rsidRDefault="006E7561" w:rsidP="00B3021E">
      <w:pPr>
        <w:pStyle w:val="Heading1"/>
      </w:pPr>
      <w:r>
        <w:t>Request for Support</w:t>
      </w:r>
    </w:p>
    <w:p w14:paraId="65F5964A" w14:textId="19C4E10B" w:rsidR="006E7561" w:rsidRDefault="006E7561" w:rsidP="00022A68">
      <w:pPr>
        <w:pStyle w:val="BodyText"/>
        <w:ind w:right="269"/>
      </w:pPr>
      <w:r>
        <w:rPr>
          <w:color w:val="555759"/>
          <w:spacing w:val="1"/>
        </w:rPr>
        <w:t xml:space="preserve">Throughout </w:t>
      </w:r>
      <w:r>
        <w:rPr>
          <w:color w:val="555759"/>
        </w:rPr>
        <w:t xml:space="preserve">the academic </w:t>
      </w:r>
      <w:r>
        <w:rPr>
          <w:color w:val="555759"/>
          <w:spacing w:val="1"/>
        </w:rPr>
        <w:t xml:space="preserve">year, colleges </w:t>
      </w:r>
      <w:r>
        <w:rPr>
          <w:color w:val="555759"/>
        </w:rPr>
        <w:t>may request for a technical assistance team</w:t>
      </w:r>
      <w:r>
        <w:rPr>
          <w:color w:val="555759"/>
          <w:spacing w:val="1"/>
        </w:rPr>
        <w:t xml:space="preserve">--comprised of </w:t>
      </w:r>
      <w:r>
        <w:rPr>
          <w:color w:val="555759"/>
        </w:rPr>
        <w:t xml:space="preserve">an Academic Senate member, </w:t>
      </w:r>
      <w:r>
        <w:rPr>
          <w:color w:val="555759"/>
          <w:spacing w:val="1"/>
        </w:rPr>
        <w:t xml:space="preserve">Chief </w:t>
      </w:r>
      <w:r>
        <w:rPr>
          <w:color w:val="555759"/>
        </w:rPr>
        <w:t xml:space="preserve">Instructional </w:t>
      </w:r>
      <w:r>
        <w:rPr>
          <w:color w:val="555759"/>
          <w:spacing w:val="1"/>
        </w:rPr>
        <w:t xml:space="preserve">Officer, </w:t>
      </w:r>
      <w:r>
        <w:rPr>
          <w:color w:val="555759"/>
        </w:rPr>
        <w:t xml:space="preserve">and </w:t>
      </w:r>
      <w:r>
        <w:rPr>
          <w:color w:val="555759"/>
          <w:spacing w:val="1"/>
        </w:rPr>
        <w:t xml:space="preserve">Chancellor’s </w:t>
      </w:r>
      <w:r>
        <w:rPr>
          <w:color w:val="555759"/>
        </w:rPr>
        <w:t xml:space="preserve">Office </w:t>
      </w:r>
      <w:r>
        <w:rPr>
          <w:color w:val="555759"/>
          <w:spacing w:val="1"/>
        </w:rPr>
        <w:t xml:space="preserve">staff--to </w:t>
      </w:r>
      <w:r w:rsidR="00B3021E">
        <w:rPr>
          <w:color w:val="555759"/>
        </w:rPr>
        <w:t>assist with</w:t>
      </w:r>
      <w:r>
        <w:rPr>
          <w:color w:val="555759"/>
          <w:spacing w:val="1"/>
        </w:rPr>
        <w:t xml:space="preserve"> </w:t>
      </w:r>
      <w:r>
        <w:rPr>
          <w:color w:val="555759"/>
        </w:rPr>
        <w:t xml:space="preserve">any curriculum related matter. Please </w:t>
      </w:r>
      <w:r>
        <w:rPr>
          <w:color w:val="555759"/>
          <w:spacing w:val="1"/>
        </w:rPr>
        <w:t xml:space="preserve">submit </w:t>
      </w:r>
      <w:r>
        <w:rPr>
          <w:color w:val="555759"/>
        </w:rPr>
        <w:t xml:space="preserve">these </w:t>
      </w:r>
      <w:r>
        <w:rPr>
          <w:color w:val="555759"/>
          <w:spacing w:val="1"/>
        </w:rPr>
        <w:t xml:space="preserve">requests </w:t>
      </w:r>
      <w:r>
        <w:rPr>
          <w:color w:val="555759"/>
        </w:rPr>
        <w:t xml:space="preserve">to your point of </w:t>
      </w:r>
      <w:r>
        <w:rPr>
          <w:color w:val="555759"/>
          <w:spacing w:val="1"/>
        </w:rPr>
        <w:t xml:space="preserve">contact </w:t>
      </w:r>
      <w:r>
        <w:rPr>
          <w:color w:val="555759"/>
        </w:rPr>
        <w:t xml:space="preserve">at the </w:t>
      </w:r>
      <w:r>
        <w:rPr>
          <w:color w:val="555759"/>
          <w:spacing w:val="1"/>
        </w:rPr>
        <w:t>Chancellor’s</w:t>
      </w:r>
      <w:r>
        <w:rPr>
          <w:color w:val="555759"/>
          <w:spacing w:val="8"/>
        </w:rPr>
        <w:t xml:space="preserve"> </w:t>
      </w:r>
      <w:r>
        <w:rPr>
          <w:color w:val="555759"/>
        </w:rPr>
        <w:t>Office.</w:t>
      </w:r>
    </w:p>
    <w:p w14:paraId="4BC5D5F1" w14:textId="77777777" w:rsidR="006E7561" w:rsidRPr="00CD4A3A" w:rsidRDefault="006E7561" w:rsidP="00B3021E">
      <w:pPr>
        <w:pStyle w:val="Heading1"/>
      </w:pPr>
      <w:r w:rsidRPr="00CD4A3A">
        <w:t>Contact</w:t>
      </w:r>
    </w:p>
    <w:p w14:paraId="7FAD64D3" w14:textId="52AE8125" w:rsidR="006E7561" w:rsidRDefault="00160817" w:rsidP="00022A68">
      <w:pPr>
        <w:pStyle w:val="BodyText"/>
        <w:ind w:right="1314"/>
      </w:pPr>
      <w:r>
        <w:rPr>
          <w:color w:val="555759"/>
        </w:rPr>
        <w:t>Should you have any questions or concerns, p</w:t>
      </w:r>
      <w:r w:rsidR="006E7561">
        <w:rPr>
          <w:color w:val="555759"/>
        </w:rPr>
        <w:t>lease contact Raul Arambula, Dean in Educational Services and Support, at</w:t>
      </w:r>
      <w:r>
        <w:t xml:space="preserve"> </w:t>
      </w:r>
      <w:hyperlink r:id="rId10" w:history="1">
        <w:r w:rsidRPr="00746330">
          <w:rPr>
            <w:rStyle w:val="Hyperlink"/>
            <w:spacing w:val="0"/>
            <w:sz w:val="22"/>
          </w:rPr>
          <w:t>rarambula@cccco.edu</w:t>
        </w:r>
      </w:hyperlink>
      <w:r>
        <w:t xml:space="preserve"> </w:t>
      </w:r>
      <w:r>
        <w:rPr>
          <w:color w:val="555759"/>
        </w:rPr>
        <w:t>or (916) 322-1440</w:t>
      </w:r>
      <w:r w:rsidR="006E7561">
        <w:rPr>
          <w:color w:val="555759"/>
        </w:rPr>
        <w:t>.</w:t>
      </w:r>
    </w:p>
    <w:p w14:paraId="3A01F088" w14:textId="57DD0B08" w:rsidR="006E7561" w:rsidRDefault="00160817" w:rsidP="00022A68">
      <w:pPr>
        <w:pStyle w:val="BodyText"/>
        <w:tabs>
          <w:tab w:val="left" w:pos="1579"/>
        </w:tabs>
        <w:spacing w:before="241"/>
        <w:rPr>
          <w:sz w:val="20"/>
        </w:rPr>
      </w:pPr>
      <w:r w:rsidRPr="00FF5E74">
        <w:rPr>
          <w:rStyle w:val="Heading1Char"/>
        </w:rPr>
        <w:t>Attachment:</w:t>
      </w:r>
      <w:r>
        <w:rPr>
          <w:color w:val="555759"/>
        </w:rPr>
        <w:tab/>
      </w:r>
      <w:r w:rsidR="006E7561">
        <w:rPr>
          <w:color w:val="555759"/>
        </w:rPr>
        <w:t xml:space="preserve">Annual </w:t>
      </w:r>
      <w:r w:rsidR="006E7561">
        <w:rPr>
          <w:color w:val="555759"/>
          <w:spacing w:val="1"/>
        </w:rPr>
        <w:t>Curriculum Approval</w:t>
      </w:r>
      <w:r w:rsidR="006E7561">
        <w:rPr>
          <w:color w:val="555759"/>
          <w:spacing w:val="33"/>
        </w:rPr>
        <w:t xml:space="preserve"> </w:t>
      </w:r>
      <w:r w:rsidR="006E7561">
        <w:rPr>
          <w:color w:val="555759"/>
          <w:spacing w:val="1"/>
        </w:rPr>
        <w:t>Certification Form</w:t>
      </w:r>
    </w:p>
    <w:p w14:paraId="7775713D" w14:textId="77777777" w:rsidR="00103260" w:rsidRDefault="00103260" w:rsidP="00D16DEE">
      <w:pPr>
        <w:suppressAutoHyphens w:val="0"/>
        <w:spacing w:after="160"/>
      </w:pPr>
    </w:p>
    <w:p w14:paraId="6F861736" w14:textId="77777777" w:rsidR="009646B1" w:rsidRDefault="009646B1" w:rsidP="009646B1">
      <w:pPr>
        <w:suppressAutoHyphens w:val="0"/>
        <w:spacing w:after="0"/>
      </w:pPr>
      <w:r>
        <w:t xml:space="preserve">cc: </w:t>
      </w:r>
      <w:r>
        <w:tab/>
        <w:t>Eloy Ortiz Oakley, Chancellor</w:t>
      </w:r>
    </w:p>
    <w:p w14:paraId="06355BBF" w14:textId="77777777" w:rsidR="009646B1" w:rsidRDefault="009646B1" w:rsidP="009646B1">
      <w:pPr>
        <w:suppressAutoHyphens w:val="0"/>
        <w:spacing w:after="0"/>
      </w:pPr>
      <w:r>
        <w:tab/>
        <w:t>Daisy Gonzales, Deputy Chancellor</w:t>
      </w:r>
    </w:p>
    <w:p w14:paraId="2AF6B18C" w14:textId="48D70ADC" w:rsidR="0077218B" w:rsidRPr="0077218B" w:rsidRDefault="005C31DE" w:rsidP="0077218B">
      <w:pPr>
        <w:suppressAutoHyphens w:val="0"/>
      </w:pPr>
      <w:r>
        <w:tab/>
        <w:t>Marty Alvarado, Executive Vice Chancellor</w:t>
      </w:r>
    </w:p>
    <w:p w14:paraId="2ABBF015" w14:textId="77777777" w:rsidR="0077218B" w:rsidRDefault="0077218B">
      <w:pPr>
        <w:suppressAutoHyphens w:val="0"/>
        <w:spacing w:after="160" w:line="312" w:lineRule="auto"/>
        <w:rPr>
          <w:b/>
          <w:color w:val="595959" w:themeColor="text1" w:themeTint="A6"/>
          <w:szCs w:val="22"/>
        </w:rPr>
      </w:pPr>
      <w:r>
        <w:rPr>
          <w:color w:val="595959" w:themeColor="text1" w:themeTint="A6"/>
          <w:szCs w:val="22"/>
        </w:rPr>
        <w:br w:type="page"/>
      </w:r>
    </w:p>
    <w:p w14:paraId="7AAFA8B5" w14:textId="1DE664F6" w:rsidR="006E7561" w:rsidRPr="00DC7F4D" w:rsidRDefault="006E7561" w:rsidP="00022A68">
      <w:pPr>
        <w:pStyle w:val="Heading1"/>
        <w:keepNext/>
        <w:spacing w:before="96"/>
        <w:ind w:left="144" w:right="533"/>
        <w:rPr>
          <w:color w:val="595959" w:themeColor="text1" w:themeTint="A6"/>
          <w:szCs w:val="22"/>
        </w:rPr>
      </w:pPr>
      <w:r w:rsidRPr="00576297">
        <w:rPr>
          <w:color w:val="595959" w:themeColor="text1" w:themeTint="A6"/>
          <w:szCs w:val="22"/>
        </w:rPr>
        <w:lastRenderedPageBreak/>
        <w:t xml:space="preserve">By </w:t>
      </w:r>
      <w:r w:rsidRPr="00DC7F4D">
        <w:rPr>
          <w:color w:val="595959" w:themeColor="text1" w:themeTint="A6"/>
          <w:szCs w:val="22"/>
        </w:rPr>
        <w:t>signing this form, the Chief Executive Officer, Chief Instruction Officer, Academic Senate President, and Curriculum Chair acknowledge and certify that:</w:t>
      </w:r>
    </w:p>
    <w:p w14:paraId="3FE824A9" w14:textId="77777777" w:rsidR="006E7561" w:rsidRPr="00DC7F4D" w:rsidRDefault="006E7561" w:rsidP="00022A68">
      <w:pPr>
        <w:pStyle w:val="ListParagraph"/>
        <w:widowControl w:val="0"/>
        <w:numPr>
          <w:ilvl w:val="0"/>
          <w:numId w:val="30"/>
        </w:numPr>
        <w:tabs>
          <w:tab w:val="left" w:pos="859"/>
          <w:tab w:val="left" w:pos="860"/>
        </w:tabs>
        <w:suppressAutoHyphens w:val="0"/>
        <w:autoSpaceDE w:val="0"/>
        <w:autoSpaceDN w:val="0"/>
        <w:spacing w:after="0" w:line="306" w:lineRule="exact"/>
        <w:contextualSpacing w:val="0"/>
        <w:rPr>
          <w:szCs w:val="22"/>
        </w:rPr>
      </w:pPr>
      <w:r w:rsidRPr="00DC7F4D">
        <w:rPr>
          <w:szCs w:val="22"/>
        </w:rPr>
        <w:t>course hours and units are correct in accordance with CCCCO Course</w:t>
      </w:r>
      <w:r w:rsidRPr="00DC7F4D">
        <w:rPr>
          <w:spacing w:val="-19"/>
          <w:szCs w:val="22"/>
        </w:rPr>
        <w:t xml:space="preserve"> </w:t>
      </w:r>
      <w:r w:rsidRPr="00DC7F4D">
        <w:rPr>
          <w:szCs w:val="22"/>
        </w:rPr>
        <w:t>Calculations;</w:t>
      </w:r>
    </w:p>
    <w:p w14:paraId="47D33971" w14:textId="77777777" w:rsidR="006E7561" w:rsidRPr="00DC7F4D" w:rsidRDefault="006E7561">
      <w:pPr>
        <w:pStyle w:val="ListParagraph"/>
        <w:widowControl w:val="0"/>
        <w:numPr>
          <w:ilvl w:val="0"/>
          <w:numId w:val="30"/>
        </w:numPr>
        <w:tabs>
          <w:tab w:val="left" w:pos="859"/>
          <w:tab w:val="left" w:pos="860"/>
        </w:tabs>
        <w:suppressAutoHyphens w:val="0"/>
        <w:autoSpaceDE w:val="0"/>
        <w:autoSpaceDN w:val="0"/>
        <w:spacing w:after="0"/>
        <w:ind w:right="1045"/>
        <w:contextualSpacing w:val="0"/>
        <w:rPr>
          <w:szCs w:val="22"/>
        </w:rPr>
      </w:pPr>
      <w:r w:rsidRPr="00DC7F4D">
        <w:rPr>
          <w:szCs w:val="22"/>
        </w:rPr>
        <w:t>the college/district course outline of record has been approved by the District Governing</w:t>
      </w:r>
      <w:r w:rsidRPr="00DC7F4D">
        <w:rPr>
          <w:spacing w:val="-2"/>
          <w:szCs w:val="22"/>
        </w:rPr>
        <w:t xml:space="preserve"> </w:t>
      </w:r>
      <w:r w:rsidRPr="00DC7F4D">
        <w:rPr>
          <w:szCs w:val="22"/>
        </w:rPr>
        <w:t>Board;</w:t>
      </w:r>
    </w:p>
    <w:p w14:paraId="0D4F79EC" w14:textId="77777777" w:rsidR="006E7561" w:rsidRPr="00DC7F4D" w:rsidRDefault="006E7561">
      <w:pPr>
        <w:pStyle w:val="ListParagraph"/>
        <w:widowControl w:val="0"/>
        <w:numPr>
          <w:ilvl w:val="0"/>
          <w:numId w:val="30"/>
        </w:numPr>
        <w:tabs>
          <w:tab w:val="left" w:pos="859"/>
          <w:tab w:val="left" w:pos="860"/>
        </w:tabs>
        <w:suppressAutoHyphens w:val="0"/>
        <w:autoSpaceDE w:val="0"/>
        <w:autoSpaceDN w:val="0"/>
        <w:spacing w:after="0"/>
        <w:ind w:right="453"/>
        <w:contextualSpacing w:val="0"/>
        <w:rPr>
          <w:szCs w:val="22"/>
        </w:rPr>
      </w:pPr>
      <w:r w:rsidRPr="00DC7F4D">
        <w:rPr>
          <w:szCs w:val="22"/>
        </w:rPr>
        <w:t>the college has developed local policy, regulations, or procedures specifying the accepted relationship between contact hours, outside-of-class hours, and credit for calculating credit hours to ensure consistency in awarding units of</w:t>
      </w:r>
      <w:r w:rsidRPr="00DC7F4D">
        <w:rPr>
          <w:spacing w:val="-17"/>
          <w:szCs w:val="22"/>
        </w:rPr>
        <w:t xml:space="preserve"> </w:t>
      </w:r>
      <w:r w:rsidRPr="00DC7F4D">
        <w:rPr>
          <w:szCs w:val="22"/>
        </w:rPr>
        <w:t>credit;</w:t>
      </w:r>
    </w:p>
    <w:p w14:paraId="3D050C5B" w14:textId="77777777" w:rsidR="006E7561" w:rsidRPr="00DC7F4D" w:rsidRDefault="006E7561">
      <w:pPr>
        <w:pStyle w:val="ListParagraph"/>
        <w:widowControl w:val="0"/>
        <w:numPr>
          <w:ilvl w:val="0"/>
          <w:numId w:val="30"/>
        </w:numPr>
        <w:tabs>
          <w:tab w:val="left" w:pos="859"/>
          <w:tab w:val="left" w:pos="860"/>
        </w:tabs>
        <w:suppressAutoHyphens w:val="0"/>
        <w:autoSpaceDE w:val="0"/>
        <w:autoSpaceDN w:val="0"/>
        <w:spacing w:after="0" w:line="306" w:lineRule="exact"/>
        <w:contextualSpacing w:val="0"/>
        <w:rPr>
          <w:szCs w:val="22"/>
        </w:rPr>
      </w:pPr>
      <w:r w:rsidRPr="00DC7F4D">
        <w:rPr>
          <w:szCs w:val="22"/>
        </w:rPr>
        <w:t>credit cooperative work experience plan has local board</w:t>
      </w:r>
      <w:r w:rsidRPr="00DC7F4D">
        <w:rPr>
          <w:spacing w:val="-4"/>
          <w:szCs w:val="22"/>
        </w:rPr>
        <w:t xml:space="preserve"> </w:t>
      </w:r>
      <w:r w:rsidRPr="00DC7F4D">
        <w:rPr>
          <w:szCs w:val="22"/>
        </w:rPr>
        <w:t>approval and is on file;</w:t>
      </w:r>
    </w:p>
    <w:p w14:paraId="05B7CCB0" w14:textId="77777777" w:rsidR="006E7561" w:rsidRPr="00DC7F4D" w:rsidRDefault="006E7561">
      <w:pPr>
        <w:pStyle w:val="ListParagraph"/>
        <w:widowControl w:val="0"/>
        <w:numPr>
          <w:ilvl w:val="0"/>
          <w:numId w:val="30"/>
        </w:numPr>
        <w:tabs>
          <w:tab w:val="left" w:pos="859"/>
          <w:tab w:val="left" w:pos="860"/>
        </w:tabs>
        <w:suppressAutoHyphens w:val="0"/>
        <w:autoSpaceDE w:val="0"/>
        <w:autoSpaceDN w:val="0"/>
        <w:spacing w:after="0"/>
        <w:ind w:right="264"/>
        <w:contextualSpacing w:val="0"/>
        <w:rPr>
          <w:szCs w:val="22"/>
        </w:rPr>
      </w:pPr>
      <w:r w:rsidRPr="00DC7F4D">
        <w:rPr>
          <w:szCs w:val="22"/>
        </w:rPr>
        <w:t>credit and noncredit courses and programs that are submitted to the Chancellor’s Office</w:t>
      </w:r>
      <w:r w:rsidRPr="00DC7F4D">
        <w:rPr>
          <w:spacing w:val="-33"/>
          <w:szCs w:val="22"/>
        </w:rPr>
        <w:t xml:space="preserve"> </w:t>
      </w:r>
      <w:r w:rsidRPr="00DC7F4D">
        <w:rPr>
          <w:szCs w:val="22"/>
        </w:rPr>
        <w:t>Curriculum Inventory (COCI) system are accurate and compliant with California Education Code, California Code of Regulations, title 5, and the current CCCCO Program and Course Approval Handbook (PCAH);</w:t>
      </w:r>
    </w:p>
    <w:p w14:paraId="7734364E" w14:textId="77777777" w:rsidR="006E7561" w:rsidRPr="00DC7F4D" w:rsidRDefault="006E7561">
      <w:pPr>
        <w:pStyle w:val="ListParagraph"/>
        <w:widowControl w:val="0"/>
        <w:numPr>
          <w:ilvl w:val="0"/>
          <w:numId w:val="30"/>
        </w:numPr>
        <w:tabs>
          <w:tab w:val="left" w:pos="859"/>
          <w:tab w:val="left" w:pos="860"/>
        </w:tabs>
        <w:suppressAutoHyphens w:val="0"/>
        <w:autoSpaceDE w:val="0"/>
        <w:autoSpaceDN w:val="0"/>
        <w:spacing w:after="0"/>
        <w:ind w:right="396"/>
        <w:contextualSpacing w:val="0"/>
        <w:rPr>
          <w:szCs w:val="22"/>
        </w:rPr>
      </w:pPr>
      <w:r w:rsidRPr="00DC7F4D">
        <w:rPr>
          <w:szCs w:val="22"/>
        </w:rPr>
        <w:t>credit and noncredit programs have the required attachments in accordance with the current CCCCO PCAH;</w:t>
      </w:r>
      <w:r w:rsidRPr="00DC7F4D">
        <w:rPr>
          <w:spacing w:val="-1"/>
          <w:szCs w:val="22"/>
        </w:rPr>
        <w:t xml:space="preserve"> </w:t>
      </w:r>
      <w:r w:rsidRPr="00DC7F4D">
        <w:rPr>
          <w:szCs w:val="22"/>
        </w:rPr>
        <w:t>and</w:t>
      </w:r>
    </w:p>
    <w:p w14:paraId="29143B49" w14:textId="77777777" w:rsidR="006E7561" w:rsidRPr="00DC7F4D" w:rsidRDefault="006E7561">
      <w:pPr>
        <w:pStyle w:val="ListParagraph"/>
        <w:widowControl w:val="0"/>
        <w:numPr>
          <w:ilvl w:val="0"/>
          <w:numId w:val="30"/>
        </w:numPr>
        <w:tabs>
          <w:tab w:val="left" w:pos="859"/>
          <w:tab w:val="left" w:pos="860"/>
        </w:tabs>
        <w:suppressAutoHyphens w:val="0"/>
        <w:autoSpaceDE w:val="0"/>
        <w:autoSpaceDN w:val="0"/>
        <w:spacing w:after="0"/>
        <w:ind w:right="150"/>
        <w:contextualSpacing w:val="0"/>
        <w:rPr>
          <w:szCs w:val="22"/>
        </w:rPr>
      </w:pPr>
      <w:r w:rsidRPr="00DC7F4D">
        <w:rPr>
          <w:szCs w:val="22"/>
        </w:rPr>
        <w:t>Mandatory training for curriculum committees and responsible administrators regarding</w:t>
      </w:r>
      <w:r w:rsidRPr="00DC7F4D">
        <w:rPr>
          <w:spacing w:val="-5"/>
          <w:szCs w:val="22"/>
        </w:rPr>
        <w:t xml:space="preserve"> </w:t>
      </w:r>
      <w:r w:rsidRPr="00DC7F4D">
        <w:rPr>
          <w:szCs w:val="22"/>
        </w:rPr>
        <w:t>curriculum</w:t>
      </w:r>
      <w:r w:rsidRPr="00DC7F4D">
        <w:rPr>
          <w:spacing w:val="-4"/>
          <w:szCs w:val="22"/>
        </w:rPr>
        <w:t xml:space="preserve"> </w:t>
      </w:r>
      <w:r w:rsidRPr="00DC7F4D">
        <w:rPr>
          <w:szCs w:val="22"/>
        </w:rPr>
        <w:t>rules</w:t>
      </w:r>
      <w:r w:rsidRPr="00DC7F4D">
        <w:rPr>
          <w:spacing w:val="-4"/>
          <w:szCs w:val="22"/>
        </w:rPr>
        <w:t xml:space="preserve"> </w:t>
      </w:r>
      <w:r w:rsidRPr="00DC7F4D">
        <w:rPr>
          <w:szCs w:val="22"/>
        </w:rPr>
        <w:t>and</w:t>
      </w:r>
      <w:r w:rsidRPr="00DC7F4D">
        <w:rPr>
          <w:spacing w:val="-3"/>
          <w:szCs w:val="22"/>
        </w:rPr>
        <w:t xml:space="preserve"> </w:t>
      </w:r>
      <w:r w:rsidRPr="00DC7F4D">
        <w:rPr>
          <w:szCs w:val="22"/>
        </w:rPr>
        <w:t>regulations</w:t>
      </w:r>
      <w:r w:rsidRPr="00DC7F4D">
        <w:rPr>
          <w:spacing w:val="-4"/>
          <w:szCs w:val="22"/>
        </w:rPr>
        <w:t xml:space="preserve"> </w:t>
      </w:r>
      <w:r w:rsidRPr="00DC7F4D">
        <w:rPr>
          <w:szCs w:val="22"/>
        </w:rPr>
        <w:t>to</w:t>
      </w:r>
      <w:r w:rsidRPr="00DC7F4D">
        <w:rPr>
          <w:spacing w:val="-5"/>
          <w:szCs w:val="22"/>
        </w:rPr>
        <w:t xml:space="preserve"> </w:t>
      </w:r>
      <w:r w:rsidRPr="00DC7F4D">
        <w:rPr>
          <w:szCs w:val="22"/>
        </w:rPr>
        <w:t>ensure</w:t>
      </w:r>
      <w:r w:rsidRPr="00DC7F4D">
        <w:rPr>
          <w:spacing w:val="-4"/>
          <w:szCs w:val="22"/>
        </w:rPr>
        <w:t xml:space="preserve"> </w:t>
      </w:r>
      <w:r w:rsidRPr="00DC7F4D">
        <w:rPr>
          <w:szCs w:val="22"/>
        </w:rPr>
        <w:t>compliance</w:t>
      </w:r>
      <w:r w:rsidRPr="00DC7F4D">
        <w:rPr>
          <w:spacing w:val="-4"/>
          <w:szCs w:val="22"/>
        </w:rPr>
        <w:t xml:space="preserve"> </w:t>
      </w:r>
      <w:r w:rsidRPr="00DC7F4D">
        <w:rPr>
          <w:szCs w:val="22"/>
        </w:rPr>
        <w:t>((CCR,</w:t>
      </w:r>
      <w:r w:rsidRPr="00DC7F4D">
        <w:rPr>
          <w:spacing w:val="-4"/>
          <w:szCs w:val="22"/>
        </w:rPr>
        <w:t xml:space="preserve"> </w:t>
      </w:r>
      <w:r w:rsidRPr="00DC7F4D">
        <w:rPr>
          <w:szCs w:val="22"/>
        </w:rPr>
        <w:t>§55002(a)</w:t>
      </w:r>
      <w:r w:rsidRPr="00DC7F4D">
        <w:rPr>
          <w:spacing w:val="-5"/>
          <w:szCs w:val="22"/>
        </w:rPr>
        <w:t xml:space="preserve"> </w:t>
      </w:r>
      <w:r w:rsidRPr="00DC7F4D">
        <w:rPr>
          <w:szCs w:val="22"/>
        </w:rPr>
        <w:t>(1)).</w:t>
      </w:r>
    </w:p>
    <w:p w14:paraId="08331732" w14:textId="77777777" w:rsidR="006E7561" w:rsidRPr="00DC7F4D" w:rsidRDefault="006E7561" w:rsidP="00022A68">
      <w:pPr>
        <w:spacing w:before="240" w:after="0"/>
        <w:rPr>
          <w:szCs w:val="22"/>
        </w:rPr>
      </w:pPr>
      <w:r w:rsidRPr="00DC7F4D">
        <w:rPr>
          <w:szCs w:val="22"/>
        </w:rPr>
        <w:t>This certification applies to the following:</w:t>
      </w:r>
    </w:p>
    <w:p w14:paraId="2B0D8B11" w14:textId="03B543A0" w:rsidR="006E7561" w:rsidRPr="00DC7F4D" w:rsidRDefault="006E7561" w:rsidP="00022A68">
      <w:pPr>
        <w:pStyle w:val="CommentText"/>
        <w:numPr>
          <w:ilvl w:val="0"/>
          <w:numId w:val="31"/>
        </w:numPr>
        <w:spacing w:before="240"/>
        <w:rPr>
          <w:b/>
          <w:color w:val="3B3838" w:themeColor="background2" w:themeShade="40"/>
          <w:sz w:val="22"/>
          <w:szCs w:val="22"/>
        </w:rPr>
      </w:pPr>
      <w:r w:rsidRPr="00DC7F4D">
        <w:rPr>
          <w:b/>
          <w:color w:val="595959" w:themeColor="text1" w:themeTint="A6"/>
          <w:sz w:val="22"/>
          <w:szCs w:val="22"/>
        </w:rPr>
        <w:t>Courses</w:t>
      </w:r>
    </w:p>
    <w:p w14:paraId="419CE3F7" w14:textId="77777777" w:rsidR="006E7561" w:rsidRPr="00DC7F4D" w:rsidRDefault="006E7561">
      <w:pPr>
        <w:pStyle w:val="CommentText"/>
        <w:numPr>
          <w:ilvl w:val="1"/>
          <w:numId w:val="31"/>
        </w:numPr>
        <w:rPr>
          <w:color w:val="595959" w:themeColor="text1" w:themeTint="A6"/>
          <w:sz w:val="22"/>
          <w:szCs w:val="22"/>
        </w:rPr>
      </w:pPr>
      <w:r w:rsidRPr="00DC7F4D">
        <w:rPr>
          <w:color w:val="595959" w:themeColor="text1" w:themeTint="A6"/>
          <w:sz w:val="22"/>
          <w:szCs w:val="22"/>
        </w:rPr>
        <w:t xml:space="preserve">  Credit - all credit courses</w:t>
      </w:r>
    </w:p>
    <w:p w14:paraId="3AE25DF0" w14:textId="77777777" w:rsidR="006E7561" w:rsidRPr="00DC7F4D" w:rsidRDefault="006E7561">
      <w:pPr>
        <w:pStyle w:val="CommentText"/>
        <w:numPr>
          <w:ilvl w:val="1"/>
          <w:numId w:val="31"/>
        </w:numPr>
        <w:rPr>
          <w:color w:val="595959" w:themeColor="text1" w:themeTint="A6"/>
          <w:sz w:val="22"/>
          <w:szCs w:val="22"/>
        </w:rPr>
      </w:pPr>
      <w:r w:rsidRPr="00DC7F4D">
        <w:rPr>
          <w:color w:val="595959" w:themeColor="text1" w:themeTint="A6"/>
          <w:sz w:val="22"/>
          <w:szCs w:val="22"/>
        </w:rPr>
        <w:t xml:space="preserve">  Noncredit - all noncredit courses</w:t>
      </w:r>
    </w:p>
    <w:p w14:paraId="193A868C" w14:textId="77777777" w:rsidR="006E7561" w:rsidRPr="00DC7F4D" w:rsidRDefault="006E7561" w:rsidP="00022A68">
      <w:pPr>
        <w:pStyle w:val="CommentText"/>
        <w:numPr>
          <w:ilvl w:val="0"/>
          <w:numId w:val="31"/>
        </w:numPr>
        <w:spacing w:before="240"/>
        <w:rPr>
          <w:b/>
          <w:color w:val="595959" w:themeColor="text1" w:themeTint="A6"/>
          <w:sz w:val="22"/>
          <w:szCs w:val="22"/>
        </w:rPr>
      </w:pPr>
      <w:r w:rsidRPr="00DC7F4D">
        <w:rPr>
          <w:b/>
          <w:color w:val="595959" w:themeColor="text1" w:themeTint="A6"/>
          <w:sz w:val="22"/>
          <w:szCs w:val="22"/>
        </w:rPr>
        <w:t xml:space="preserve"> Programs</w:t>
      </w:r>
    </w:p>
    <w:p w14:paraId="754871D6" w14:textId="77777777" w:rsidR="006E7561" w:rsidRPr="00DC7F4D" w:rsidRDefault="006E7561">
      <w:pPr>
        <w:pStyle w:val="CommentText"/>
        <w:numPr>
          <w:ilvl w:val="1"/>
          <w:numId w:val="31"/>
        </w:numPr>
        <w:rPr>
          <w:color w:val="595959" w:themeColor="text1" w:themeTint="A6"/>
          <w:sz w:val="22"/>
          <w:szCs w:val="22"/>
        </w:rPr>
      </w:pPr>
      <w:r w:rsidRPr="00DC7F4D">
        <w:rPr>
          <w:color w:val="595959" w:themeColor="text1" w:themeTint="A6"/>
          <w:sz w:val="22"/>
          <w:szCs w:val="22"/>
        </w:rPr>
        <w:t xml:space="preserve"> Credit</w:t>
      </w:r>
    </w:p>
    <w:p w14:paraId="77441BCB" w14:textId="77777777" w:rsidR="006E7561" w:rsidRPr="00DC7F4D" w:rsidRDefault="006E7561">
      <w:pPr>
        <w:pStyle w:val="CommentText"/>
        <w:numPr>
          <w:ilvl w:val="2"/>
          <w:numId w:val="31"/>
        </w:numPr>
        <w:rPr>
          <w:color w:val="595959" w:themeColor="text1" w:themeTint="A6"/>
          <w:sz w:val="22"/>
          <w:szCs w:val="22"/>
        </w:rPr>
      </w:pPr>
      <w:r w:rsidRPr="00DC7F4D">
        <w:rPr>
          <w:color w:val="595959" w:themeColor="text1" w:themeTint="A6"/>
          <w:sz w:val="22"/>
          <w:szCs w:val="22"/>
        </w:rPr>
        <w:t xml:space="preserve"> Modified credit programs (excluding ADTs)</w:t>
      </w:r>
    </w:p>
    <w:p w14:paraId="0AEB4119" w14:textId="77777777" w:rsidR="006E7561" w:rsidRPr="00DC7F4D" w:rsidRDefault="006E7561">
      <w:pPr>
        <w:pStyle w:val="CommentText"/>
        <w:numPr>
          <w:ilvl w:val="2"/>
          <w:numId w:val="31"/>
        </w:numPr>
        <w:rPr>
          <w:color w:val="595959" w:themeColor="text1" w:themeTint="A6"/>
          <w:sz w:val="22"/>
          <w:szCs w:val="22"/>
        </w:rPr>
      </w:pPr>
      <w:r w:rsidRPr="00DC7F4D">
        <w:rPr>
          <w:color w:val="595959" w:themeColor="text1" w:themeTint="A6"/>
          <w:sz w:val="22"/>
          <w:szCs w:val="22"/>
        </w:rPr>
        <w:t xml:space="preserve"> New credit programs with a Program Goal of “Local”</w:t>
      </w:r>
    </w:p>
    <w:p w14:paraId="0875F768" w14:textId="77777777" w:rsidR="00D4744A" w:rsidRPr="00D4744A" w:rsidRDefault="006E7561" w:rsidP="00D4744A">
      <w:pPr>
        <w:pStyle w:val="CommentText"/>
        <w:numPr>
          <w:ilvl w:val="2"/>
          <w:numId w:val="31"/>
        </w:numPr>
        <w:rPr>
          <w:color w:val="3B3838" w:themeColor="background2" w:themeShade="40"/>
          <w:sz w:val="22"/>
          <w:szCs w:val="22"/>
        </w:rPr>
      </w:pPr>
      <w:r w:rsidRPr="00DC7F4D">
        <w:rPr>
          <w:color w:val="595959" w:themeColor="text1" w:themeTint="A6"/>
          <w:sz w:val="22"/>
          <w:szCs w:val="22"/>
        </w:rPr>
        <w:t xml:space="preserve"> Credit CTE C-ID aligned programs (Sample of a model curriculum templates, LMI, regional consortium recommendations, still must be contain in submission) with the exception of new CTE credit programs that are not C-ID aligned and Apprenticeship</w:t>
      </w:r>
    </w:p>
    <w:p w14:paraId="315B4C23" w14:textId="0658B4B8" w:rsidR="00D4744A" w:rsidRDefault="00D4744A" w:rsidP="00D4744A">
      <w:pPr>
        <w:pStyle w:val="CommentText"/>
        <w:numPr>
          <w:ilvl w:val="1"/>
          <w:numId w:val="31"/>
        </w:numPr>
        <w:rPr>
          <w:color w:val="595959" w:themeColor="text1" w:themeTint="A6"/>
          <w:sz w:val="22"/>
          <w:szCs w:val="22"/>
        </w:rPr>
      </w:pPr>
      <w:r>
        <w:rPr>
          <w:color w:val="595959" w:themeColor="text1" w:themeTint="A6"/>
          <w:sz w:val="22"/>
          <w:szCs w:val="22"/>
        </w:rPr>
        <w:t>Noncredit</w:t>
      </w:r>
    </w:p>
    <w:p w14:paraId="2BD5357A" w14:textId="55267026" w:rsidR="00D4744A" w:rsidRDefault="00D4744A" w:rsidP="00D4744A">
      <w:pPr>
        <w:pStyle w:val="CommentText"/>
        <w:numPr>
          <w:ilvl w:val="2"/>
          <w:numId w:val="34"/>
        </w:numPr>
        <w:ind w:left="1620"/>
        <w:rPr>
          <w:color w:val="595959" w:themeColor="text1" w:themeTint="A6"/>
          <w:sz w:val="22"/>
          <w:szCs w:val="22"/>
        </w:rPr>
      </w:pPr>
      <w:r>
        <w:rPr>
          <w:color w:val="595959" w:themeColor="text1" w:themeTint="A6"/>
          <w:sz w:val="22"/>
          <w:szCs w:val="22"/>
        </w:rPr>
        <w:t>All noncredit programs</w:t>
      </w:r>
      <w:r w:rsidR="00621A3B">
        <w:rPr>
          <w:color w:val="595959" w:themeColor="text1" w:themeTint="A6"/>
          <w:sz w:val="22"/>
          <w:szCs w:val="22"/>
        </w:rPr>
        <w:t xml:space="preserve"> (see attachment)</w:t>
      </w:r>
    </w:p>
    <w:p w14:paraId="5A432323" w14:textId="77777777" w:rsidR="00D4744A" w:rsidRDefault="00D4744A" w:rsidP="00D4744A">
      <w:pPr>
        <w:pStyle w:val="CommentText"/>
        <w:rPr>
          <w:color w:val="595959" w:themeColor="text1" w:themeTint="A6"/>
          <w:szCs w:val="22"/>
        </w:rPr>
      </w:pPr>
    </w:p>
    <w:p w14:paraId="736BC227" w14:textId="690AB15D" w:rsidR="00D4744A" w:rsidRPr="00D4744A" w:rsidRDefault="006E7561" w:rsidP="00D4744A">
      <w:pPr>
        <w:pStyle w:val="CommentText"/>
        <w:rPr>
          <w:color w:val="595959" w:themeColor="text1" w:themeTint="A6"/>
          <w:szCs w:val="22"/>
        </w:rPr>
      </w:pPr>
      <w:r w:rsidRPr="00DC7F4D">
        <w:rPr>
          <w:color w:val="595959" w:themeColor="text1" w:themeTint="A6"/>
          <w:szCs w:val="22"/>
        </w:rPr>
        <w:t xml:space="preserve">The annual certification is </w:t>
      </w:r>
      <w:r w:rsidRPr="00DC7F4D">
        <w:rPr>
          <w:b/>
          <w:color w:val="595959" w:themeColor="text1" w:themeTint="A6"/>
          <w:szCs w:val="22"/>
          <w:u w:val="single"/>
        </w:rPr>
        <w:t>not</w:t>
      </w:r>
      <w:r w:rsidRPr="00DC7F4D">
        <w:rPr>
          <w:b/>
          <w:color w:val="595959" w:themeColor="text1" w:themeTint="A6"/>
          <w:szCs w:val="22"/>
        </w:rPr>
        <w:t xml:space="preserve"> applicable to</w:t>
      </w:r>
      <w:r w:rsidRPr="00DC7F4D">
        <w:rPr>
          <w:color w:val="595959" w:themeColor="text1" w:themeTint="A6"/>
          <w:szCs w:val="22"/>
        </w:rPr>
        <w:t xml:space="preserve"> the curriculum listed below:</w:t>
      </w:r>
    </w:p>
    <w:p w14:paraId="1FBC1A51" w14:textId="77777777" w:rsidR="006E7561" w:rsidRPr="00DC7F4D" w:rsidRDefault="006E7561" w:rsidP="00022A68">
      <w:pPr>
        <w:pStyle w:val="CommentText"/>
        <w:numPr>
          <w:ilvl w:val="0"/>
          <w:numId w:val="32"/>
        </w:numPr>
        <w:spacing w:before="240"/>
        <w:rPr>
          <w:color w:val="3B3838" w:themeColor="background2" w:themeShade="40"/>
          <w:sz w:val="22"/>
          <w:szCs w:val="22"/>
        </w:rPr>
      </w:pPr>
      <w:r w:rsidRPr="00DC7F4D">
        <w:rPr>
          <w:color w:val="3B3838" w:themeColor="background2" w:themeShade="40"/>
          <w:sz w:val="22"/>
          <w:szCs w:val="22"/>
        </w:rPr>
        <w:t xml:space="preserve"> Certificate Programs</w:t>
      </w:r>
    </w:p>
    <w:p w14:paraId="0E4A47DB" w14:textId="77777777" w:rsidR="006E7561" w:rsidRPr="00DC7F4D" w:rsidRDefault="006E7561" w:rsidP="006E7561">
      <w:pPr>
        <w:pStyle w:val="CommentText"/>
        <w:numPr>
          <w:ilvl w:val="1"/>
          <w:numId w:val="32"/>
        </w:numPr>
        <w:rPr>
          <w:color w:val="3B3838" w:themeColor="background2" w:themeShade="40"/>
          <w:sz w:val="22"/>
          <w:szCs w:val="22"/>
        </w:rPr>
      </w:pPr>
      <w:r w:rsidRPr="00DC7F4D">
        <w:rPr>
          <w:color w:val="3B3838" w:themeColor="background2" w:themeShade="40"/>
          <w:sz w:val="22"/>
          <w:szCs w:val="22"/>
        </w:rPr>
        <w:t xml:space="preserve"> Credit: CTE not C-ID aligned</w:t>
      </w:r>
    </w:p>
    <w:p w14:paraId="52B35966" w14:textId="18F5985B" w:rsidR="006E7561" w:rsidRPr="00DC7F4D" w:rsidRDefault="006E7561" w:rsidP="006E7561">
      <w:pPr>
        <w:pStyle w:val="CommentText"/>
        <w:numPr>
          <w:ilvl w:val="1"/>
          <w:numId w:val="32"/>
        </w:numPr>
        <w:rPr>
          <w:color w:val="3B3838" w:themeColor="background2" w:themeShade="40"/>
          <w:sz w:val="22"/>
          <w:szCs w:val="22"/>
        </w:rPr>
      </w:pPr>
      <w:r w:rsidRPr="00DC7F4D">
        <w:rPr>
          <w:color w:val="3B3838" w:themeColor="background2" w:themeShade="40"/>
          <w:sz w:val="22"/>
          <w:szCs w:val="22"/>
        </w:rPr>
        <w:t xml:space="preserve"> Noncredit: </w:t>
      </w:r>
      <w:r w:rsidR="00282C59" w:rsidRPr="00282C59">
        <w:rPr>
          <w:color w:val="595959" w:themeColor="text1" w:themeTint="A6"/>
          <w:sz w:val="22"/>
          <w:szCs w:val="22"/>
        </w:rPr>
        <w:t xml:space="preserve">Career Development and College Preparation (CDCP) certificate programs in the instructional domain of </w:t>
      </w:r>
      <w:r w:rsidR="00282C59" w:rsidRPr="00282C59">
        <w:rPr>
          <w:i/>
          <w:color w:val="595959" w:themeColor="text1" w:themeTint="A6"/>
          <w:sz w:val="22"/>
          <w:szCs w:val="22"/>
        </w:rPr>
        <w:t xml:space="preserve">Short-term Vocational </w:t>
      </w:r>
      <w:r w:rsidR="00282C59" w:rsidRPr="00282C59">
        <w:rPr>
          <w:color w:val="595959" w:themeColor="text1" w:themeTint="A6"/>
          <w:sz w:val="22"/>
          <w:szCs w:val="22"/>
        </w:rPr>
        <w:t xml:space="preserve">(Education </w:t>
      </w:r>
      <w:r w:rsidR="00282C59" w:rsidRPr="00282C59">
        <w:rPr>
          <w:color w:val="595959" w:themeColor="text1" w:themeTint="A6"/>
          <w:sz w:val="22"/>
          <w:szCs w:val="22"/>
        </w:rPr>
        <w:lastRenderedPageBreak/>
        <w:t xml:space="preserve">Code statute </w:t>
      </w:r>
      <w:hyperlink r:id="rId11" w:history="1">
        <w:r w:rsidR="00282C59" w:rsidRPr="00282C59">
          <w:rPr>
            <w:rStyle w:val="Hyperlink"/>
            <w:color w:val="595959" w:themeColor="text1" w:themeTint="A6"/>
            <w:sz w:val="22"/>
            <w:szCs w:val="22"/>
          </w:rPr>
          <w:t>§84760.5</w:t>
        </w:r>
      </w:hyperlink>
      <w:r w:rsidR="00282C59" w:rsidRPr="00282C59">
        <w:rPr>
          <w:color w:val="595959" w:themeColor="text1" w:themeTint="A6"/>
          <w:sz w:val="22"/>
          <w:szCs w:val="22"/>
        </w:rPr>
        <w:t xml:space="preserve"> (a)(3) requires approval of short-term vocational programs by the Chancellor’s Office and thus is excluded from local and automatic approval)</w:t>
      </w:r>
    </w:p>
    <w:p w14:paraId="45798AC7" w14:textId="77777777" w:rsidR="006E7561" w:rsidRPr="00DC7F4D" w:rsidRDefault="006E7561" w:rsidP="00022A68">
      <w:pPr>
        <w:pStyle w:val="CommentText"/>
        <w:numPr>
          <w:ilvl w:val="0"/>
          <w:numId w:val="32"/>
        </w:numPr>
        <w:spacing w:before="240"/>
        <w:rPr>
          <w:color w:val="3B3838" w:themeColor="background2" w:themeShade="40"/>
          <w:sz w:val="22"/>
          <w:szCs w:val="22"/>
        </w:rPr>
      </w:pPr>
      <w:r w:rsidRPr="00DC7F4D">
        <w:rPr>
          <w:color w:val="3B3838" w:themeColor="background2" w:themeShade="40"/>
          <w:sz w:val="22"/>
          <w:szCs w:val="22"/>
        </w:rPr>
        <w:t xml:space="preserve"> Degrees</w:t>
      </w:r>
    </w:p>
    <w:p w14:paraId="62CDBD45" w14:textId="77777777" w:rsidR="006E7561" w:rsidRPr="00DC7F4D" w:rsidRDefault="006E7561" w:rsidP="006E7561">
      <w:pPr>
        <w:pStyle w:val="CommentText"/>
        <w:numPr>
          <w:ilvl w:val="2"/>
          <w:numId w:val="32"/>
        </w:numPr>
        <w:rPr>
          <w:color w:val="3B3838" w:themeColor="background2" w:themeShade="40"/>
          <w:sz w:val="22"/>
          <w:szCs w:val="22"/>
        </w:rPr>
      </w:pPr>
      <w:r w:rsidRPr="00DC7F4D">
        <w:rPr>
          <w:color w:val="3B3838" w:themeColor="background2" w:themeShade="40"/>
          <w:sz w:val="22"/>
          <w:szCs w:val="22"/>
        </w:rPr>
        <w:t xml:space="preserve"> Associate Degree for Transfer (AD-T)</w:t>
      </w:r>
    </w:p>
    <w:p w14:paraId="09E2FD20" w14:textId="77777777" w:rsidR="006E7561" w:rsidRPr="00DC7F4D" w:rsidRDefault="006E7561" w:rsidP="00022A68">
      <w:pPr>
        <w:spacing w:after="0"/>
        <w:ind w:left="140" w:right="269"/>
        <w:rPr>
          <w:color w:val="3B3838" w:themeColor="background2" w:themeShade="40"/>
          <w:szCs w:val="22"/>
        </w:rPr>
      </w:pPr>
      <w:r w:rsidRPr="00DC7F4D">
        <w:rPr>
          <w:color w:val="3B3838" w:themeColor="background2" w:themeShade="40"/>
          <w:szCs w:val="22"/>
        </w:rPr>
        <w:t>Please note: the Chancellor’s Office will begin periodic reviews as of January 2, 2020 of these proposals to monitor policy compliance and data integrity of the online curriculum inventory system.</w:t>
      </w:r>
    </w:p>
    <w:p w14:paraId="64156E2B" w14:textId="72815D2A" w:rsidR="006E7561" w:rsidRPr="00022A68" w:rsidRDefault="006E7561" w:rsidP="00022A68">
      <w:pPr>
        <w:keepLines/>
        <w:spacing w:before="240" w:after="0"/>
        <w:ind w:left="144"/>
        <w:rPr>
          <w:color w:val="3B3838" w:themeColor="background2" w:themeShade="40"/>
          <w:szCs w:val="22"/>
          <w:u w:val="single" w:color="4D4D4F"/>
        </w:rPr>
      </w:pPr>
      <w:r w:rsidRPr="00022A68">
        <w:rPr>
          <w:color w:val="3B3838" w:themeColor="background2" w:themeShade="40"/>
          <w:szCs w:val="22"/>
        </w:rPr>
        <w:t xml:space="preserve">Email a PDF of the required forms to: </w:t>
      </w:r>
      <w:hyperlink r:id="rId12" w:history="1">
        <w:r w:rsidR="006E4B88" w:rsidRPr="00022A68">
          <w:rPr>
            <w:rStyle w:val="Hyperlink"/>
            <w:sz w:val="22"/>
            <w:szCs w:val="22"/>
            <w14:textFill>
              <w14:solidFill>
                <w14:srgbClr w14:val="002F6D">
                  <w14:lumMod w14:val="25000"/>
                </w14:srgbClr>
              </w14:solidFill>
            </w14:textFill>
          </w:rPr>
          <w:t>dgarcia@cccco.</w:t>
        </w:r>
        <w:r w:rsidR="006E4B88" w:rsidRPr="00022A68">
          <w:rPr>
            <w:rStyle w:val="Hyperlink"/>
            <w:sz w:val="22"/>
            <w:szCs w:val="22"/>
          </w:rPr>
          <w:t>edu</w:t>
        </w:r>
      </w:hyperlink>
      <w:r w:rsidR="006E4B88" w:rsidRPr="00022A68">
        <w:rPr>
          <w:color w:val="3B3838" w:themeColor="background2" w:themeShade="40"/>
          <w:szCs w:val="22"/>
          <w:u w:val="single" w:color="4D4D4F"/>
        </w:rPr>
        <w:t xml:space="preserve"> </w:t>
      </w:r>
    </w:p>
    <w:p w14:paraId="7A74A387" w14:textId="00BE3C7D" w:rsidR="006E7561" w:rsidRPr="006E7561" w:rsidRDefault="00231011" w:rsidP="00022A68">
      <w:pPr>
        <w:spacing w:before="322"/>
        <w:jc w:val="center"/>
        <w:rPr>
          <w:rFonts w:ascii="Source Sans Pro Light"/>
          <w:sz w:val="24"/>
          <w:u w:val="single"/>
        </w:rPr>
      </w:pPr>
      <w:r w:rsidRPr="00022A68">
        <w:rPr>
          <w:szCs w:val="22"/>
        </w:rPr>
        <w:br w:type="page"/>
      </w:r>
      <w:r w:rsidR="006E7561" w:rsidRPr="006E7561">
        <w:rPr>
          <w:rFonts w:ascii="Source Sans Pro Light"/>
          <w:color w:val="3B3838" w:themeColor="background2" w:themeShade="40"/>
          <w:sz w:val="24"/>
          <w:u w:val="single"/>
        </w:rPr>
        <w:lastRenderedPageBreak/>
        <w:t>Annual</w:t>
      </w:r>
      <w:r w:rsidR="006E7561" w:rsidRPr="006E7561">
        <w:rPr>
          <w:rFonts w:ascii="Source Sans Pro Light"/>
          <w:color w:val="002060"/>
          <w:sz w:val="24"/>
          <w:u w:val="single"/>
        </w:rPr>
        <w:t xml:space="preserve"> </w:t>
      </w:r>
      <w:r w:rsidR="006E7561" w:rsidRPr="006E7561">
        <w:rPr>
          <w:sz w:val="24"/>
          <w:u w:val="single"/>
        </w:rPr>
        <w:t>Curriculum Approval Certification Form</w:t>
      </w:r>
    </w:p>
    <w:p w14:paraId="67B26DBF" w14:textId="77777777" w:rsidR="006E7561" w:rsidRDefault="006E7561" w:rsidP="007A17A6">
      <w:pPr>
        <w:suppressAutoHyphens w:val="0"/>
        <w:spacing w:after="0"/>
      </w:pPr>
    </w:p>
    <w:p w14:paraId="43293465" w14:textId="77777777" w:rsidR="006E7561" w:rsidRDefault="006E7561" w:rsidP="006E7561">
      <w:pPr>
        <w:spacing w:before="96"/>
        <w:ind w:left="140"/>
        <w:rPr>
          <w:sz w:val="24"/>
        </w:rPr>
      </w:pPr>
      <w:r>
        <w:rPr>
          <w:sz w:val="24"/>
        </w:rPr>
        <w:t>By signing this document, I certify as the Chief Instructional Officer that</w:t>
      </w:r>
    </w:p>
    <w:p w14:paraId="1ECBD1C6" w14:textId="77777777" w:rsidR="006E7561" w:rsidRDefault="006E7561" w:rsidP="006E7561">
      <w:pPr>
        <w:tabs>
          <w:tab w:val="left" w:pos="2731"/>
        </w:tabs>
        <w:spacing w:before="23" w:line="302" w:lineRule="exact"/>
        <w:ind w:left="140"/>
        <w:rPr>
          <w:sz w:val="24"/>
        </w:rPr>
      </w:pPr>
      <w:r>
        <w:rPr>
          <w:sz w:val="24"/>
          <w:u w:val="single" w:color="000000"/>
        </w:rPr>
        <w:t xml:space="preserve"> </w:t>
      </w:r>
      <w:r>
        <w:rPr>
          <w:sz w:val="24"/>
          <w:u w:val="single" w:color="000000"/>
        </w:rPr>
        <w:tab/>
      </w:r>
      <w:r>
        <w:rPr>
          <w:spacing w:val="15"/>
          <w:sz w:val="24"/>
        </w:rPr>
        <w:t xml:space="preserve"> </w:t>
      </w:r>
      <w:r>
        <w:rPr>
          <w:sz w:val="24"/>
        </w:rPr>
        <w:t xml:space="preserve">has </w:t>
      </w:r>
      <w:r>
        <w:rPr>
          <w:spacing w:val="1"/>
          <w:sz w:val="24"/>
        </w:rPr>
        <w:t>completed this</w:t>
      </w:r>
      <w:r>
        <w:rPr>
          <w:spacing w:val="20"/>
          <w:sz w:val="24"/>
        </w:rPr>
        <w:t xml:space="preserve"> </w:t>
      </w:r>
      <w:r>
        <w:rPr>
          <w:spacing w:val="1"/>
          <w:sz w:val="24"/>
        </w:rPr>
        <w:t>process.</w:t>
      </w:r>
    </w:p>
    <w:p w14:paraId="0C3B4C8F" w14:textId="77777777" w:rsidR="006E7561" w:rsidRDefault="006E7561" w:rsidP="006E7561">
      <w:pPr>
        <w:ind w:left="860"/>
        <w:rPr>
          <w:b/>
          <w:i/>
          <w:sz w:val="18"/>
        </w:rPr>
      </w:pPr>
      <w:r>
        <w:rPr>
          <w:b/>
          <w:i/>
          <w:sz w:val="18"/>
        </w:rPr>
        <w:t>(College name)</w:t>
      </w:r>
    </w:p>
    <w:p w14:paraId="59F4C331" w14:textId="77777777" w:rsidR="006E7561" w:rsidRDefault="006E7561" w:rsidP="006E7561">
      <w:pPr>
        <w:pStyle w:val="BodyText"/>
        <w:rPr>
          <w:b/>
          <w:i/>
          <w:sz w:val="20"/>
        </w:rPr>
      </w:pPr>
    </w:p>
    <w:p w14:paraId="1DF12650" w14:textId="77777777" w:rsidR="006E7561" w:rsidRDefault="006E7561" w:rsidP="006E7561">
      <w:pPr>
        <w:pStyle w:val="BodyText"/>
        <w:rPr>
          <w:b/>
          <w:i/>
          <w:sz w:val="20"/>
        </w:rPr>
      </w:pPr>
    </w:p>
    <w:p w14:paraId="47579A09" w14:textId="77777777" w:rsidR="006E7561" w:rsidRDefault="006E7561" w:rsidP="006E7561">
      <w:pPr>
        <w:pStyle w:val="BodyText"/>
        <w:spacing w:before="4"/>
        <w:rPr>
          <w:b/>
          <w:i/>
          <w:sz w:val="13"/>
        </w:rPr>
      </w:pPr>
    </w:p>
    <w:tbl>
      <w:tblPr>
        <w:tblW w:w="0" w:type="auto"/>
        <w:tblInd w:w="140" w:type="dxa"/>
        <w:tblLayout w:type="fixed"/>
        <w:tblCellMar>
          <w:left w:w="0" w:type="dxa"/>
          <w:right w:w="0" w:type="dxa"/>
        </w:tblCellMar>
        <w:tblLook w:val="01E0" w:firstRow="1" w:lastRow="1" w:firstColumn="1" w:lastColumn="1" w:noHBand="0" w:noVBand="0"/>
      </w:tblPr>
      <w:tblGrid>
        <w:gridCol w:w="3103"/>
        <w:gridCol w:w="1826"/>
        <w:gridCol w:w="831"/>
        <w:gridCol w:w="2280"/>
      </w:tblGrid>
      <w:tr w:rsidR="006E7561" w14:paraId="00AF5D6E" w14:textId="77777777" w:rsidTr="00893E83">
        <w:trPr>
          <w:trHeight w:val="851"/>
        </w:trPr>
        <w:tc>
          <w:tcPr>
            <w:tcW w:w="3103" w:type="dxa"/>
            <w:tcBorders>
              <w:top w:val="single" w:sz="4" w:space="0" w:color="000000"/>
              <w:bottom w:val="single" w:sz="4" w:space="0" w:color="000000"/>
            </w:tcBorders>
          </w:tcPr>
          <w:p w14:paraId="06BD3659" w14:textId="77777777" w:rsidR="006E7561" w:rsidRDefault="006E7561" w:rsidP="00893E83">
            <w:pPr>
              <w:pStyle w:val="TableParagraph"/>
              <w:spacing w:before="28"/>
              <w:ind w:left="-1"/>
            </w:pPr>
            <w:r>
              <w:rPr>
                <w:color w:val="555759"/>
              </w:rPr>
              <w:t>Chief Executive Officer</w:t>
            </w:r>
          </w:p>
        </w:tc>
        <w:tc>
          <w:tcPr>
            <w:tcW w:w="1826" w:type="dxa"/>
            <w:tcBorders>
              <w:top w:val="single" w:sz="4" w:space="0" w:color="000000"/>
              <w:bottom w:val="single" w:sz="4" w:space="0" w:color="000000"/>
            </w:tcBorders>
          </w:tcPr>
          <w:p w14:paraId="23DA971A" w14:textId="77777777" w:rsidR="006E7561" w:rsidRDefault="006E7561" w:rsidP="00893E83">
            <w:pPr>
              <w:pStyle w:val="TableParagraph"/>
              <w:spacing w:before="67"/>
              <w:ind w:left="496"/>
              <w:rPr>
                <w:i/>
                <w:sz w:val="18"/>
              </w:rPr>
            </w:pPr>
            <w:r>
              <w:rPr>
                <w:i/>
                <w:color w:val="555759"/>
                <w:sz w:val="18"/>
              </w:rPr>
              <w:t>(Signature)</w:t>
            </w:r>
          </w:p>
        </w:tc>
        <w:tc>
          <w:tcPr>
            <w:tcW w:w="831" w:type="dxa"/>
          </w:tcPr>
          <w:p w14:paraId="13E37EB7" w14:textId="77777777" w:rsidR="006E7561" w:rsidRDefault="006E7561" w:rsidP="00893E83">
            <w:pPr>
              <w:pStyle w:val="TableParagraph"/>
              <w:rPr>
                <w:rFonts w:ascii="Times New Roman"/>
              </w:rPr>
            </w:pPr>
          </w:p>
        </w:tc>
        <w:tc>
          <w:tcPr>
            <w:tcW w:w="2280" w:type="dxa"/>
            <w:tcBorders>
              <w:top w:val="single" w:sz="4" w:space="0" w:color="000000"/>
            </w:tcBorders>
          </w:tcPr>
          <w:p w14:paraId="1980E3C9" w14:textId="77777777" w:rsidR="006E7561" w:rsidRDefault="006E7561" w:rsidP="00893E83">
            <w:pPr>
              <w:pStyle w:val="TableParagraph"/>
              <w:spacing w:before="28"/>
              <w:ind w:left="-1"/>
            </w:pPr>
            <w:r>
              <w:rPr>
                <w:color w:val="555759"/>
              </w:rPr>
              <w:t>Date</w:t>
            </w:r>
          </w:p>
        </w:tc>
      </w:tr>
      <w:tr w:rsidR="006E7561" w14:paraId="0F4511F8" w14:textId="77777777" w:rsidTr="00893E83">
        <w:trPr>
          <w:trHeight w:val="1437"/>
        </w:trPr>
        <w:tc>
          <w:tcPr>
            <w:tcW w:w="3103" w:type="dxa"/>
            <w:tcBorders>
              <w:top w:val="single" w:sz="4" w:space="0" w:color="000000"/>
              <w:bottom w:val="single" w:sz="4" w:space="0" w:color="000000"/>
            </w:tcBorders>
          </w:tcPr>
          <w:p w14:paraId="629FFC68" w14:textId="77777777" w:rsidR="006E7561" w:rsidRDefault="006E7561" w:rsidP="00893E83">
            <w:pPr>
              <w:pStyle w:val="TableParagraph"/>
              <w:spacing w:before="28"/>
              <w:ind w:left="-1"/>
            </w:pPr>
            <w:r>
              <w:rPr>
                <w:color w:val="555759"/>
              </w:rPr>
              <w:t>Chief Executive Officer</w:t>
            </w:r>
          </w:p>
        </w:tc>
        <w:tc>
          <w:tcPr>
            <w:tcW w:w="1826" w:type="dxa"/>
            <w:tcBorders>
              <w:top w:val="single" w:sz="4" w:space="0" w:color="000000"/>
              <w:bottom w:val="single" w:sz="4" w:space="0" w:color="000000"/>
            </w:tcBorders>
          </w:tcPr>
          <w:p w14:paraId="2EA30B82" w14:textId="77777777" w:rsidR="006E7561" w:rsidRDefault="006E7561" w:rsidP="00893E83">
            <w:pPr>
              <w:pStyle w:val="TableParagraph"/>
              <w:spacing w:before="50"/>
              <w:ind w:left="496"/>
              <w:rPr>
                <w:i/>
                <w:sz w:val="18"/>
              </w:rPr>
            </w:pPr>
            <w:r>
              <w:rPr>
                <w:rFonts w:ascii="Segoe UI Light"/>
                <w:i/>
                <w:sz w:val="18"/>
              </w:rPr>
              <w:t>(</w:t>
            </w:r>
            <w:r>
              <w:rPr>
                <w:i/>
                <w:color w:val="555759"/>
                <w:sz w:val="18"/>
              </w:rPr>
              <w:t>(Print Name)</w:t>
            </w:r>
          </w:p>
        </w:tc>
        <w:tc>
          <w:tcPr>
            <w:tcW w:w="831" w:type="dxa"/>
          </w:tcPr>
          <w:p w14:paraId="3FFD447B" w14:textId="77777777" w:rsidR="006E7561" w:rsidRDefault="006E7561" w:rsidP="00893E83">
            <w:pPr>
              <w:pStyle w:val="TableParagraph"/>
              <w:rPr>
                <w:rFonts w:ascii="Times New Roman"/>
              </w:rPr>
            </w:pPr>
          </w:p>
        </w:tc>
        <w:tc>
          <w:tcPr>
            <w:tcW w:w="2280" w:type="dxa"/>
            <w:tcBorders>
              <w:bottom w:val="single" w:sz="4" w:space="0" w:color="000000"/>
            </w:tcBorders>
          </w:tcPr>
          <w:p w14:paraId="7238FCBF" w14:textId="77777777" w:rsidR="006E7561" w:rsidRDefault="006E7561" w:rsidP="00893E83">
            <w:pPr>
              <w:pStyle w:val="TableParagraph"/>
              <w:rPr>
                <w:rFonts w:ascii="Times New Roman"/>
              </w:rPr>
            </w:pPr>
          </w:p>
        </w:tc>
      </w:tr>
      <w:tr w:rsidR="006E7561" w14:paraId="120DA92B" w14:textId="77777777" w:rsidTr="00893E83">
        <w:trPr>
          <w:trHeight w:val="851"/>
        </w:trPr>
        <w:tc>
          <w:tcPr>
            <w:tcW w:w="3103" w:type="dxa"/>
            <w:tcBorders>
              <w:top w:val="single" w:sz="4" w:space="0" w:color="000000"/>
              <w:bottom w:val="single" w:sz="4" w:space="0" w:color="000000"/>
            </w:tcBorders>
          </w:tcPr>
          <w:p w14:paraId="67CEFDD4" w14:textId="77777777" w:rsidR="006E7561" w:rsidRDefault="006E7561" w:rsidP="00893E83">
            <w:pPr>
              <w:pStyle w:val="TableParagraph"/>
              <w:spacing w:before="28"/>
              <w:ind w:left="-1"/>
            </w:pPr>
            <w:r>
              <w:rPr>
                <w:color w:val="555759"/>
              </w:rPr>
              <w:t>Chief Instructional Officer</w:t>
            </w:r>
          </w:p>
        </w:tc>
        <w:tc>
          <w:tcPr>
            <w:tcW w:w="1826" w:type="dxa"/>
            <w:tcBorders>
              <w:top w:val="single" w:sz="4" w:space="0" w:color="000000"/>
              <w:bottom w:val="single" w:sz="4" w:space="0" w:color="000000"/>
            </w:tcBorders>
          </w:tcPr>
          <w:p w14:paraId="0AECAAB3" w14:textId="77777777" w:rsidR="006E7561" w:rsidRDefault="006E7561" w:rsidP="00893E83">
            <w:pPr>
              <w:pStyle w:val="TableParagraph"/>
              <w:spacing w:before="67"/>
              <w:ind w:left="496"/>
              <w:rPr>
                <w:i/>
                <w:sz w:val="18"/>
              </w:rPr>
            </w:pPr>
            <w:r>
              <w:rPr>
                <w:i/>
                <w:color w:val="555759"/>
                <w:sz w:val="18"/>
              </w:rPr>
              <w:t>(Signature)</w:t>
            </w:r>
          </w:p>
        </w:tc>
        <w:tc>
          <w:tcPr>
            <w:tcW w:w="831" w:type="dxa"/>
          </w:tcPr>
          <w:p w14:paraId="345D5218" w14:textId="77777777" w:rsidR="006E7561" w:rsidRDefault="006E7561" w:rsidP="00893E83">
            <w:pPr>
              <w:pStyle w:val="TableParagraph"/>
              <w:rPr>
                <w:rFonts w:ascii="Times New Roman"/>
              </w:rPr>
            </w:pPr>
          </w:p>
        </w:tc>
        <w:tc>
          <w:tcPr>
            <w:tcW w:w="2280" w:type="dxa"/>
            <w:tcBorders>
              <w:top w:val="single" w:sz="4" w:space="0" w:color="000000"/>
            </w:tcBorders>
          </w:tcPr>
          <w:p w14:paraId="7B233DFA" w14:textId="77777777" w:rsidR="006E7561" w:rsidRDefault="006E7561" w:rsidP="00893E83">
            <w:pPr>
              <w:pStyle w:val="TableParagraph"/>
              <w:spacing w:before="28"/>
              <w:ind w:left="-1"/>
            </w:pPr>
            <w:r>
              <w:rPr>
                <w:color w:val="555759"/>
              </w:rPr>
              <w:t>Date</w:t>
            </w:r>
          </w:p>
        </w:tc>
      </w:tr>
      <w:tr w:rsidR="006E7561" w14:paraId="66EE3C84" w14:textId="77777777" w:rsidTr="00893E83">
        <w:trPr>
          <w:trHeight w:val="1437"/>
        </w:trPr>
        <w:tc>
          <w:tcPr>
            <w:tcW w:w="3103" w:type="dxa"/>
            <w:tcBorders>
              <w:top w:val="single" w:sz="4" w:space="0" w:color="000000"/>
              <w:bottom w:val="single" w:sz="4" w:space="0" w:color="000000"/>
            </w:tcBorders>
          </w:tcPr>
          <w:p w14:paraId="311F8826" w14:textId="77777777" w:rsidR="006E7561" w:rsidRDefault="006E7561" w:rsidP="00893E83">
            <w:pPr>
              <w:pStyle w:val="TableParagraph"/>
              <w:spacing w:before="28"/>
              <w:ind w:left="-1"/>
            </w:pPr>
            <w:r>
              <w:rPr>
                <w:color w:val="555759"/>
              </w:rPr>
              <w:t>Chief Instructional Officer</w:t>
            </w:r>
          </w:p>
        </w:tc>
        <w:tc>
          <w:tcPr>
            <w:tcW w:w="1826" w:type="dxa"/>
            <w:tcBorders>
              <w:top w:val="single" w:sz="4" w:space="0" w:color="000000"/>
              <w:bottom w:val="single" w:sz="4" w:space="0" w:color="000000"/>
            </w:tcBorders>
          </w:tcPr>
          <w:p w14:paraId="21B6F61E" w14:textId="77777777" w:rsidR="006E7561" w:rsidRDefault="006E7561" w:rsidP="00893E83">
            <w:pPr>
              <w:pStyle w:val="TableParagraph"/>
              <w:spacing w:before="50"/>
              <w:ind w:left="496"/>
              <w:rPr>
                <w:i/>
                <w:sz w:val="18"/>
              </w:rPr>
            </w:pPr>
            <w:r>
              <w:rPr>
                <w:rFonts w:ascii="Segoe UI Light"/>
                <w:i/>
                <w:sz w:val="18"/>
              </w:rPr>
              <w:t>(</w:t>
            </w:r>
            <w:r>
              <w:rPr>
                <w:i/>
                <w:color w:val="555759"/>
                <w:sz w:val="18"/>
              </w:rPr>
              <w:t>Print Name)</w:t>
            </w:r>
          </w:p>
        </w:tc>
        <w:tc>
          <w:tcPr>
            <w:tcW w:w="831" w:type="dxa"/>
          </w:tcPr>
          <w:p w14:paraId="030CAE59" w14:textId="77777777" w:rsidR="006E7561" w:rsidRDefault="006E7561" w:rsidP="00893E83">
            <w:pPr>
              <w:pStyle w:val="TableParagraph"/>
              <w:rPr>
                <w:rFonts w:ascii="Times New Roman"/>
              </w:rPr>
            </w:pPr>
          </w:p>
        </w:tc>
        <w:tc>
          <w:tcPr>
            <w:tcW w:w="2280" w:type="dxa"/>
            <w:tcBorders>
              <w:bottom w:val="single" w:sz="4" w:space="0" w:color="000000"/>
            </w:tcBorders>
          </w:tcPr>
          <w:p w14:paraId="188950D2" w14:textId="77777777" w:rsidR="006E7561" w:rsidRDefault="006E7561" w:rsidP="00893E83">
            <w:pPr>
              <w:pStyle w:val="TableParagraph"/>
              <w:rPr>
                <w:rFonts w:ascii="Times New Roman"/>
              </w:rPr>
            </w:pPr>
          </w:p>
        </w:tc>
      </w:tr>
      <w:tr w:rsidR="006E7561" w14:paraId="45E61CCE" w14:textId="77777777" w:rsidTr="00893E83">
        <w:trPr>
          <w:trHeight w:val="851"/>
        </w:trPr>
        <w:tc>
          <w:tcPr>
            <w:tcW w:w="3103" w:type="dxa"/>
            <w:tcBorders>
              <w:top w:val="single" w:sz="4" w:space="0" w:color="000000"/>
              <w:bottom w:val="single" w:sz="4" w:space="0" w:color="000000"/>
            </w:tcBorders>
          </w:tcPr>
          <w:p w14:paraId="5C947595" w14:textId="77777777" w:rsidR="006E7561" w:rsidRDefault="006E7561" w:rsidP="00893E83">
            <w:pPr>
              <w:pStyle w:val="TableParagraph"/>
              <w:spacing w:before="28"/>
            </w:pPr>
            <w:r>
              <w:rPr>
                <w:color w:val="555759"/>
              </w:rPr>
              <w:t>Academic Senate President</w:t>
            </w:r>
          </w:p>
        </w:tc>
        <w:tc>
          <w:tcPr>
            <w:tcW w:w="1826" w:type="dxa"/>
            <w:tcBorders>
              <w:top w:val="single" w:sz="4" w:space="0" w:color="000000"/>
              <w:bottom w:val="single" w:sz="4" w:space="0" w:color="000000"/>
            </w:tcBorders>
          </w:tcPr>
          <w:p w14:paraId="466FC8F8" w14:textId="77777777" w:rsidR="006E7561" w:rsidRDefault="006E7561" w:rsidP="00893E83">
            <w:pPr>
              <w:pStyle w:val="TableParagraph"/>
              <w:spacing w:before="67"/>
              <w:ind w:left="496"/>
              <w:rPr>
                <w:i/>
                <w:sz w:val="18"/>
              </w:rPr>
            </w:pPr>
            <w:r>
              <w:rPr>
                <w:i/>
                <w:color w:val="555759"/>
                <w:sz w:val="18"/>
              </w:rPr>
              <w:t>(Signature)</w:t>
            </w:r>
          </w:p>
        </w:tc>
        <w:tc>
          <w:tcPr>
            <w:tcW w:w="831" w:type="dxa"/>
          </w:tcPr>
          <w:p w14:paraId="497DA4E4" w14:textId="77777777" w:rsidR="006E7561" w:rsidRDefault="006E7561" w:rsidP="00893E83">
            <w:pPr>
              <w:pStyle w:val="TableParagraph"/>
              <w:rPr>
                <w:rFonts w:ascii="Times New Roman"/>
              </w:rPr>
            </w:pPr>
          </w:p>
        </w:tc>
        <w:tc>
          <w:tcPr>
            <w:tcW w:w="2280" w:type="dxa"/>
            <w:tcBorders>
              <w:top w:val="single" w:sz="4" w:space="0" w:color="000000"/>
            </w:tcBorders>
          </w:tcPr>
          <w:p w14:paraId="742B8DA6" w14:textId="77777777" w:rsidR="006E7561" w:rsidRDefault="006E7561" w:rsidP="00893E83">
            <w:pPr>
              <w:pStyle w:val="TableParagraph"/>
              <w:spacing w:before="28"/>
              <w:ind w:left="-1"/>
            </w:pPr>
            <w:r>
              <w:rPr>
                <w:color w:val="555759"/>
              </w:rPr>
              <w:t>Date</w:t>
            </w:r>
          </w:p>
        </w:tc>
      </w:tr>
      <w:tr w:rsidR="006E7561" w14:paraId="5EAD619B" w14:textId="77777777" w:rsidTr="00893E83">
        <w:trPr>
          <w:trHeight w:val="1437"/>
        </w:trPr>
        <w:tc>
          <w:tcPr>
            <w:tcW w:w="3103" w:type="dxa"/>
            <w:tcBorders>
              <w:top w:val="single" w:sz="4" w:space="0" w:color="000000"/>
              <w:bottom w:val="single" w:sz="4" w:space="0" w:color="000000"/>
            </w:tcBorders>
          </w:tcPr>
          <w:p w14:paraId="27EBDC49" w14:textId="77777777" w:rsidR="006E7561" w:rsidRDefault="006E7561" w:rsidP="00893E83">
            <w:pPr>
              <w:pStyle w:val="TableParagraph"/>
              <w:spacing w:before="28"/>
              <w:ind w:left="-1"/>
            </w:pPr>
            <w:r>
              <w:rPr>
                <w:color w:val="555759"/>
              </w:rPr>
              <w:t>Academic Senate President</w:t>
            </w:r>
          </w:p>
        </w:tc>
        <w:tc>
          <w:tcPr>
            <w:tcW w:w="1826" w:type="dxa"/>
            <w:tcBorders>
              <w:top w:val="single" w:sz="4" w:space="0" w:color="000000"/>
              <w:bottom w:val="single" w:sz="4" w:space="0" w:color="000000"/>
            </w:tcBorders>
          </w:tcPr>
          <w:p w14:paraId="1E6EA102" w14:textId="77777777" w:rsidR="006E7561" w:rsidRDefault="006E7561" w:rsidP="00893E83">
            <w:pPr>
              <w:pStyle w:val="TableParagraph"/>
              <w:spacing w:before="50"/>
              <w:ind w:left="496"/>
              <w:rPr>
                <w:i/>
                <w:sz w:val="18"/>
              </w:rPr>
            </w:pPr>
            <w:r>
              <w:rPr>
                <w:rFonts w:ascii="Segoe UI Light"/>
                <w:i/>
                <w:sz w:val="18"/>
              </w:rPr>
              <w:t>(</w:t>
            </w:r>
            <w:r>
              <w:rPr>
                <w:i/>
                <w:color w:val="555759"/>
                <w:sz w:val="18"/>
              </w:rPr>
              <w:t>Print Name)</w:t>
            </w:r>
          </w:p>
        </w:tc>
        <w:tc>
          <w:tcPr>
            <w:tcW w:w="831" w:type="dxa"/>
          </w:tcPr>
          <w:p w14:paraId="15237DF4" w14:textId="77777777" w:rsidR="006E7561" w:rsidRDefault="006E7561" w:rsidP="00893E83">
            <w:pPr>
              <w:pStyle w:val="TableParagraph"/>
              <w:rPr>
                <w:rFonts w:ascii="Times New Roman"/>
              </w:rPr>
            </w:pPr>
          </w:p>
        </w:tc>
        <w:tc>
          <w:tcPr>
            <w:tcW w:w="2280" w:type="dxa"/>
            <w:tcBorders>
              <w:bottom w:val="single" w:sz="4" w:space="0" w:color="000000"/>
            </w:tcBorders>
          </w:tcPr>
          <w:p w14:paraId="0DA3C446" w14:textId="77777777" w:rsidR="006E7561" w:rsidRDefault="006E7561" w:rsidP="00893E83">
            <w:pPr>
              <w:pStyle w:val="TableParagraph"/>
              <w:rPr>
                <w:rFonts w:ascii="Times New Roman"/>
              </w:rPr>
            </w:pPr>
          </w:p>
        </w:tc>
      </w:tr>
      <w:tr w:rsidR="006E7561" w14:paraId="66193FE7" w14:textId="77777777" w:rsidTr="00893E83">
        <w:trPr>
          <w:trHeight w:val="851"/>
        </w:trPr>
        <w:tc>
          <w:tcPr>
            <w:tcW w:w="3103" w:type="dxa"/>
            <w:tcBorders>
              <w:top w:val="single" w:sz="4" w:space="0" w:color="000000"/>
              <w:bottom w:val="single" w:sz="4" w:space="0" w:color="000000"/>
            </w:tcBorders>
          </w:tcPr>
          <w:p w14:paraId="3C866FA5" w14:textId="77777777" w:rsidR="006E7561" w:rsidRDefault="006E7561" w:rsidP="00893E83">
            <w:pPr>
              <w:pStyle w:val="TableParagraph"/>
              <w:spacing w:before="28"/>
            </w:pPr>
            <w:r>
              <w:rPr>
                <w:color w:val="555759"/>
              </w:rPr>
              <w:t>Curriculum Chair</w:t>
            </w:r>
          </w:p>
        </w:tc>
        <w:tc>
          <w:tcPr>
            <w:tcW w:w="1826" w:type="dxa"/>
            <w:tcBorders>
              <w:top w:val="single" w:sz="4" w:space="0" w:color="000000"/>
              <w:bottom w:val="single" w:sz="4" w:space="0" w:color="000000"/>
            </w:tcBorders>
          </w:tcPr>
          <w:p w14:paraId="0C75DBD8" w14:textId="77777777" w:rsidR="006E7561" w:rsidRDefault="006E7561" w:rsidP="00893E83">
            <w:pPr>
              <w:pStyle w:val="TableParagraph"/>
              <w:spacing w:before="50"/>
              <w:ind w:left="496"/>
              <w:rPr>
                <w:i/>
                <w:sz w:val="18"/>
              </w:rPr>
            </w:pPr>
            <w:r>
              <w:rPr>
                <w:rFonts w:ascii="Segoe UI Light"/>
                <w:i/>
                <w:sz w:val="18"/>
              </w:rPr>
              <w:t>(</w:t>
            </w:r>
            <w:r>
              <w:rPr>
                <w:i/>
                <w:color w:val="555759"/>
                <w:sz w:val="18"/>
              </w:rPr>
              <w:t>(Signature)</w:t>
            </w:r>
          </w:p>
        </w:tc>
        <w:tc>
          <w:tcPr>
            <w:tcW w:w="831" w:type="dxa"/>
          </w:tcPr>
          <w:p w14:paraId="207FAB36" w14:textId="77777777" w:rsidR="006E7561" w:rsidRDefault="006E7561" w:rsidP="00893E83">
            <w:pPr>
              <w:pStyle w:val="TableParagraph"/>
              <w:rPr>
                <w:rFonts w:ascii="Times New Roman"/>
              </w:rPr>
            </w:pPr>
          </w:p>
        </w:tc>
        <w:tc>
          <w:tcPr>
            <w:tcW w:w="2280" w:type="dxa"/>
            <w:tcBorders>
              <w:top w:val="single" w:sz="4" w:space="0" w:color="000000"/>
            </w:tcBorders>
          </w:tcPr>
          <w:p w14:paraId="5CD803DE" w14:textId="77777777" w:rsidR="006E7561" w:rsidRDefault="006E7561" w:rsidP="00893E83">
            <w:pPr>
              <w:pStyle w:val="TableParagraph"/>
              <w:spacing w:before="28"/>
            </w:pPr>
            <w:r>
              <w:rPr>
                <w:color w:val="555759"/>
              </w:rPr>
              <w:t>Date</w:t>
            </w:r>
          </w:p>
        </w:tc>
      </w:tr>
      <w:tr w:rsidR="006E7561" w14:paraId="4D7699B9" w14:textId="77777777" w:rsidTr="00893E83">
        <w:trPr>
          <w:trHeight w:val="309"/>
        </w:trPr>
        <w:tc>
          <w:tcPr>
            <w:tcW w:w="3103" w:type="dxa"/>
            <w:tcBorders>
              <w:top w:val="single" w:sz="4" w:space="0" w:color="000000"/>
            </w:tcBorders>
          </w:tcPr>
          <w:p w14:paraId="71B55C1A" w14:textId="77777777" w:rsidR="006E7561" w:rsidRDefault="006E7561" w:rsidP="00893E83">
            <w:pPr>
              <w:pStyle w:val="TableParagraph"/>
              <w:spacing w:before="28" w:line="261" w:lineRule="exact"/>
              <w:ind w:left="-1"/>
            </w:pPr>
            <w:r>
              <w:rPr>
                <w:color w:val="555759"/>
              </w:rPr>
              <w:t>Curriculum Chair</w:t>
            </w:r>
          </w:p>
        </w:tc>
        <w:tc>
          <w:tcPr>
            <w:tcW w:w="1826" w:type="dxa"/>
            <w:tcBorders>
              <w:top w:val="single" w:sz="4" w:space="0" w:color="000000"/>
            </w:tcBorders>
          </w:tcPr>
          <w:p w14:paraId="559B53D2" w14:textId="77777777" w:rsidR="006E7561" w:rsidRDefault="006E7561" w:rsidP="00893E83">
            <w:pPr>
              <w:pStyle w:val="TableParagraph"/>
              <w:spacing w:before="67" w:line="222" w:lineRule="exact"/>
              <w:ind w:left="496"/>
              <w:rPr>
                <w:i/>
                <w:sz w:val="18"/>
              </w:rPr>
            </w:pPr>
            <w:r>
              <w:rPr>
                <w:i/>
                <w:color w:val="555759"/>
                <w:sz w:val="18"/>
              </w:rPr>
              <w:t>Print Name)</w:t>
            </w:r>
          </w:p>
        </w:tc>
        <w:tc>
          <w:tcPr>
            <w:tcW w:w="831" w:type="dxa"/>
          </w:tcPr>
          <w:p w14:paraId="42EB7B3A" w14:textId="77777777" w:rsidR="006E7561" w:rsidRDefault="006E7561" w:rsidP="00893E83">
            <w:pPr>
              <w:pStyle w:val="TableParagraph"/>
              <w:rPr>
                <w:rFonts w:ascii="Times New Roman"/>
              </w:rPr>
            </w:pPr>
          </w:p>
        </w:tc>
        <w:tc>
          <w:tcPr>
            <w:tcW w:w="2280" w:type="dxa"/>
          </w:tcPr>
          <w:p w14:paraId="5EE3350A" w14:textId="77777777" w:rsidR="006E7561" w:rsidRDefault="006E7561" w:rsidP="00893E83">
            <w:pPr>
              <w:pStyle w:val="TableParagraph"/>
              <w:rPr>
                <w:rFonts w:ascii="Times New Roman"/>
              </w:rPr>
            </w:pPr>
          </w:p>
        </w:tc>
      </w:tr>
    </w:tbl>
    <w:p w14:paraId="37A6B0CB" w14:textId="530E88C3" w:rsidR="006E7561" w:rsidRDefault="006E7561" w:rsidP="007A17A6">
      <w:pPr>
        <w:suppressAutoHyphens w:val="0"/>
        <w:spacing w:after="0"/>
      </w:pPr>
    </w:p>
    <w:sectPr w:rsidR="006E7561" w:rsidSect="00FA46FD">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CA8DB" w14:textId="77777777" w:rsidR="009D5DD8" w:rsidRDefault="009D5DD8" w:rsidP="00684421">
      <w:r>
        <w:separator/>
      </w:r>
    </w:p>
    <w:p w14:paraId="50D6B45F" w14:textId="77777777" w:rsidR="009D5DD8" w:rsidRDefault="009D5DD8"/>
  </w:endnote>
  <w:endnote w:type="continuationSeparator" w:id="0">
    <w:p w14:paraId="4187168A" w14:textId="77777777" w:rsidR="009D5DD8" w:rsidRDefault="009D5DD8" w:rsidP="00684421">
      <w:r>
        <w:continuationSeparator/>
      </w:r>
    </w:p>
    <w:p w14:paraId="76787F3A" w14:textId="77777777" w:rsidR="009D5DD8" w:rsidRDefault="009D5D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 w:fontKey="{286C3123-F9AF-4BF5-8276-D249EFA27EBD}"/>
    <w:embedBold r:id="rId2" w:fontKey="{291208C8-BF26-48AD-8B63-733CA5603EA0}"/>
    <w:embedItalic r:id="rId3" w:fontKey="{232AF9B4-8848-4170-ABF4-BF79CED16883}"/>
    <w:embedBoldItalic r:id="rId4" w:fontKey="{36BC3353-25D6-4EBB-B8BB-CC0E583AF5B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6554DE50-C275-49AE-8B75-C30E12A03F81}"/>
  </w:font>
  <w:font w:name="Source Sans Pro Light">
    <w:altName w:val="Source Sans Pro Light"/>
    <w:panose1 w:val="020B0403030403020204"/>
    <w:charset w:val="00"/>
    <w:family w:val="swiss"/>
    <w:notTrueType/>
    <w:pitch w:val="variable"/>
    <w:sig w:usb0="600002F7" w:usb1="02000001" w:usb2="00000000" w:usb3="00000000" w:csb0="0000019F" w:csb1="00000000"/>
  </w:font>
  <w:font w:name="Segoe UI Light">
    <w:altName w:val="Segoe UI Light"/>
    <w:panose1 w:val="020B0502040204020203"/>
    <w:charset w:val="00"/>
    <w:family w:val="swiss"/>
    <w:pitch w:val="variable"/>
    <w:sig w:usb0="E4002EFF" w:usb1="C000E47F" w:usb2="00000009" w:usb3="00000000" w:csb0="000001FF" w:csb1="00000000"/>
    <w:embedItalic r:id="rId6" w:fontKey="{CF558D3F-C2A4-4971-BB03-180C848419A3}"/>
  </w:font>
  <w:font w:name="Source Sans Pro Semibold">
    <w:panose1 w:val="020B06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7" w:fontKey="{BA34DC57-3CCF-471E-BD94-73ACA20217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color w:val="002F6D"/>
        <w:sz w:val="17"/>
        <w:szCs w:val="17"/>
      </w:rPr>
      <w:id w:val="66081416"/>
      <w:docPartObj>
        <w:docPartGallery w:val="Page Numbers (Bottom of Page)"/>
        <w:docPartUnique/>
      </w:docPartObj>
    </w:sdtPr>
    <w:sdtEndPr/>
    <w:sdtContent>
      <w:sdt>
        <w:sdtPr>
          <w:rPr>
            <w:b w:val="0"/>
            <w:color w:val="002F6D"/>
            <w:sz w:val="17"/>
            <w:szCs w:val="17"/>
          </w:rPr>
          <w:id w:val="1728636285"/>
          <w:docPartObj>
            <w:docPartGallery w:val="Page Numbers (Top of Page)"/>
            <w:docPartUnique/>
          </w:docPartObj>
        </w:sdtPr>
        <w:sdtEndPr/>
        <w:sdtContent>
          <w:p w14:paraId="75225CD1" w14:textId="0B923626" w:rsidR="00F5737A" w:rsidRPr="00293DD2" w:rsidRDefault="00DB0823" w:rsidP="008C4EE8">
            <w:pPr>
              <w:pStyle w:val="Footer"/>
              <w:jc w:val="center"/>
              <w:rPr>
                <w:b w:val="0"/>
                <w:color w:val="002F6D"/>
                <w:sz w:val="17"/>
                <w:szCs w:val="17"/>
              </w:rPr>
            </w:pPr>
            <w:r w:rsidRPr="00293DD2">
              <w:rPr>
                <w:b w:val="0"/>
                <w:color w:val="002F6D"/>
                <w:sz w:val="17"/>
                <w:szCs w:val="17"/>
              </w:rPr>
              <w:t xml:space="preserve">Memorandum </w:t>
            </w:r>
            <w:r w:rsidRPr="00293DD2">
              <w:rPr>
                <w:b w:val="0"/>
                <w:color w:val="002F6D"/>
                <w:position w:val="2"/>
                <w:sz w:val="17"/>
                <w:szCs w:val="17"/>
              </w:rPr>
              <w:t>|</w:t>
            </w:r>
            <w:r w:rsidRPr="00293DD2">
              <w:rPr>
                <w:b w:val="0"/>
                <w:color w:val="002F6D"/>
                <w:sz w:val="17"/>
                <w:szCs w:val="17"/>
              </w:rPr>
              <w:t xml:space="preserve"> </w:t>
            </w:r>
            <w:r w:rsidR="00FA46FD" w:rsidRPr="00293DD2">
              <w:rPr>
                <w:b w:val="0"/>
                <w:color w:val="002F6D"/>
                <w:sz w:val="17"/>
                <w:szCs w:val="17"/>
              </w:rPr>
              <w:t xml:space="preserve">Page </w:t>
            </w:r>
            <w:r w:rsidR="00FA46FD" w:rsidRPr="00293DD2">
              <w:rPr>
                <w:b w:val="0"/>
                <w:bCs/>
                <w:color w:val="002F6D"/>
                <w:sz w:val="17"/>
                <w:szCs w:val="17"/>
              </w:rPr>
              <w:fldChar w:fldCharType="begin"/>
            </w:r>
            <w:r w:rsidR="00FA46FD" w:rsidRPr="00293DD2">
              <w:rPr>
                <w:b w:val="0"/>
                <w:bCs/>
                <w:color w:val="002F6D"/>
                <w:sz w:val="17"/>
                <w:szCs w:val="17"/>
              </w:rPr>
              <w:instrText xml:space="preserve"> PAGE </w:instrText>
            </w:r>
            <w:r w:rsidR="00FA46FD" w:rsidRPr="00293DD2">
              <w:rPr>
                <w:b w:val="0"/>
                <w:bCs/>
                <w:color w:val="002F6D"/>
                <w:sz w:val="17"/>
                <w:szCs w:val="17"/>
              </w:rPr>
              <w:fldChar w:fldCharType="separate"/>
            </w:r>
            <w:r w:rsidR="004C08D6">
              <w:rPr>
                <w:b w:val="0"/>
                <w:bCs/>
                <w:noProof/>
                <w:color w:val="002F6D"/>
                <w:sz w:val="17"/>
                <w:szCs w:val="17"/>
              </w:rPr>
              <w:t>5</w:t>
            </w:r>
            <w:r w:rsidR="00FA46FD" w:rsidRPr="00293DD2">
              <w:rPr>
                <w:b w:val="0"/>
                <w:bCs/>
                <w:color w:val="002F6D"/>
                <w:sz w:val="17"/>
                <w:szCs w:val="17"/>
              </w:rPr>
              <w:fldChar w:fldCharType="end"/>
            </w:r>
            <w:r w:rsidR="00FA46FD" w:rsidRPr="00293DD2">
              <w:rPr>
                <w:b w:val="0"/>
                <w:color w:val="002F6D"/>
                <w:sz w:val="17"/>
                <w:szCs w:val="17"/>
              </w:rPr>
              <w:t xml:space="preserve"> of </w:t>
            </w:r>
            <w:r w:rsidR="00FA46FD" w:rsidRPr="00293DD2">
              <w:rPr>
                <w:b w:val="0"/>
                <w:bCs/>
                <w:color w:val="002F6D"/>
                <w:sz w:val="17"/>
                <w:szCs w:val="17"/>
              </w:rPr>
              <w:fldChar w:fldCharType="begin"/>
            </w:r>
            <w:r w:rsidR="00FA46FD" w:rsidRPr="00293DD2">
              <w:rPr>
                <w:b w:val="0"/>
                <w:bCs/>
                <w:color w:val="002F6D"/>
                <w:sz w:val="17"/>
                <w:szCs w:val="17"/>
              </w:rPr>
              <w:instrText xml:space="preserve"> NUMPAGES  </w:instrText>
            </w:r>
            <w:r w:rsidR="00FA46FD" w:rsidRPr="00293DD2">
              <w:rPr>
                <w:b w:val="0"/>
                <w:bCs/>
                <w:color w:val="002F6D"/>
                <w:sz w:val="17"/>
                <w:szCs w:val="17"/>
              </w:rPr>
              <w:fldChar w:fldCharType="separate"/>
            </w:r>
            <w:r w:rsidR="004C08D6">
              <w:rPr>
                <w:b w:val="0"/>
                <w:bCs/>
                <w:noProof/>
                <w:color w:val="002F6D"/>
                <w:sz w:val="17"/>
                <w:szCs w:val="17"/>
              </w:rPr>
              <w:t>5</w:t>
            </w:r>
            <w:r w:rsidR="00FA46FD" w:rsidRPr="00293DD2">
              <w:rPr>
                <w:b w:val="0"/>
                <w:bCs/>
                <w:color w:val="002F6D"/>
                <w:sz w:val="17"/>
                <w:szCs w:val="17"/>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2D21" w14:textId="77777777" w:rsidR="00FA46FD" w:rsidRPr="00293DD2" w:rsidRDefault="00FA46FD" w:rsidP="00FA46FD">
    <w:pPr>
      <w:pStyle w:val="Footer"/>
      <w:spacing w:before="120"/>
      <w:rPr>
        <w:color w:val="002F6D"/>
        <w:sz w:val="17"/>
        <w:szCs w:val="17"/>
      </w:rPr>
    </w:pPr>
    <w:r w:rsidRPr="00293DD2">
      <w:rPr>
        <w:color w:val="002F6D"/>
        <w:sz w:val="17"/>
        <w:szCs w:val="17"/>
      </w:rPr>
      <w:t>Ch</w:t>
    </w:r>
    <w:r w:rsidR="009646B1">
      <w:rPr>
        <w:color w:val="002F6D"/>
        <w:sz w:val="17"/>
        <w:szCs w:val="17"/>
      </w:rPr>
      <w:t xml:space="preserve">ancellor’s Office, Educational Services &amp; Support </w:t>
    </w:r>
  </w:p>
  <w:p w14:paraId="5DB628F2" w14:textId="77777777" w:rsidR="00FA46FD" w:rsidRPr="00293DD2" w:rsidRDefault="00FA46FD" w:rsidP="00345316">
    <w:pPr>
      <w:pStyle w:val="Footer"/>
      <w:tabs>
        <w:tab w:val="right" w:pos="9360"/>
      </w:tabs>
      <w:rPr>
        <w:b w:val="0"/>
        <w:color w:val="002F6D"/>
        <w:sz w:val="17"/>
        <w:szCs w:val="17"/>
      </w:rPr>
    </w:pPr>
    <w:r w:rsidRPr="00293DD2">
      <w:rPr>
        <w:b w:val="0"/>
        <w:color w:val="002F6D"/>
        <w:sz w:val="17"/>
        <w:szCs w:val="17"/>
      </w:rPr>
      <w:t xml:space="preserve">1102 </w:t>
    </w:r>
    <w:r w:rsidR="00345316" w:rsidRPr="00293DD2">
      <w:rPr>
        <w:b w:val="0"/>
        <w:color w:val="002F6D"/>
        <w:sz w:val="17"/>
        <w:szCs w:val="17"/>
      </w:rPr>
      <w:t>Q Street, Sacramento, CA 95811</w:t>
    </w:r>
    <w:r w:rsidRPr="00293DD2">
      <w:rPr>
        <w:b w:val="0"/>
        <w:color w:val="002F6D"/>
        <w:sz w:val="17"/>
        <w:szCs w:val="17"/>
      </w:rPr>
      <w:t xml:space="preserve"> </w:t>
    </w:r>
    <w:r w:rsidRPr="00293DD2">
      <w:rPr>
        <w:b w:val="0"/>
        <w:color w:val="002F6D"/>
        <w:position w:val="2"/>
        <w:sz w:val="17"/>
        <w:szCs w:val="17"/>
      </w:rPr>
      <w:t>|</w:t>
    </w:r>
    <w:r w:rsidRPr="00293DD2">
      <w:rPr>
        <w:b w:val="0"/>
        <w:color w:val="002F6D"/>
        <w:sz w:val="17"/>
        <w:szCs w:val="17"/>
      </w:rPr>
      <w:t xml:space="preserve"> 916.445.8752</w:t>
    </w:r>
    <w:r w:rsidR="00345316" w:rsidRPr="00293DD2">
      <w:rPr>
        <w:b w:val="0"/>
        <w:color w:val="002F6D"/>
        <w:sz w:val="17"/>
        <w:szCs w:val="17"/>
      </w:rPr>
      <w:t xml:space="preserve"> </w:t>
    </w:r>
    <w:r w:rsidR="00345316" w:rsidRPr="00293DD2">
      <w:rPr>
        <w:b w:val="0"/>
        <w:color w:val="002F6D"/>
        <w:position w:val="2"/>
        <w:sz w:val="17"/>
        <w:szCs w:val="17"/>
      </w:rPr>
      <w:t>|</w:t>
    </w:r>
    <w:r w:rsidR="00345316" w:rsidRPr="00293DD2">
      <w:rPr>
        <w:b w:val="0"/>
        <w:color w:val="002F6D"/>
        <w:sz w:val="17"/>
        <w:szCs w:val="17"/>
      </w:rPr>
      <w:t xml:space="preserve"> </w:t>
    </w:r>
    <w:r w:rsidR="00AE7216" w:rsidRPr="00293DD2">
      <w:rPr>
        <w:b w:val="0"/>
        <w:color w:val="002F6D"/>
        <w:sz w:val="17"/>
        <w:szCs w:val="17"/>
      </w:rPr>
      <w:t>www.</w:t>
    </w:r>
    <w:hyperlink r:id="rId1" w:history="1">
      <w:r w:rsidR="00F07580" w:rsidRPr="00293DD2">
        <w:rPr>
          <w:rStyle w:val="Hyperlink"/>
          <w:b w:val="0"/>
          <w:sz w:val="17"/>
          <w:szCs w:val="17"/>
          <w:u w:val="none"/>
        </w:rPr>
        <w:t>cccco.edu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1C970B" w14:textId="77777777" w:rsidR="009D5DD8" w:rsidRDefault="009D5DD8" w:rsidP="00684421">
      <w:r>
        <w:separator/>
      </w:r>
    </w:p>
    <w:p w14:paraId="58DB6F5D" w14:textId="77777777" w:rsidR="009D5DD8" w:rsidRDefault="009D5DD8"/>
  </w:footnote>
  <w:footnote w:type="continuationSeparator" w:id="0">
    <w:p w14:paraId="072912D0" w14:textId="77777777" w:rsidR="009D5DD8" w:rsidRDefault="009D5DD8" w:rsidP="00684421">
      <w:r>
        <w:continuationSeparator/>
      </w:r>
    </w:p>
    <w:p w14:paraId="4DC3733A" w14:textId="77777777" w:rsidR="009D5DD8" w:rsidRDefault="009D5DD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7EC84" w14:textId="5268E2E1" w:rsidR="009646B1" w:rsidRDefault="006E7561" w:rsidP="00293DD2">
    <w:pPr>
      <w:pStyle w:val="Header"/>
      <w:rPr>
        <w:b/>
        <w:color w:val="002F6D"/>
        <w:sz w:val="17"/>
        <w:szCs w:val="17"/>
      </w:rPr>
    </w:pPr>
    <w:r>
      <w:rPr>
        <w:b/>
        <w:color w:val="002F6D"/>
        <w:sz w:val="17"/>
        <w:szCs w:val="17"/>
      </w:rPr>
      <w:t>Annual Curriculum Approval Certification</w:t>
    </w:r>
  </w:p>
  <w:p w14:paraId="7D396F19" w14:textId="5BA4D2C1" w:rsidR="00C57688" w:rsidRPr="009646B1" w:rsidRDefault="00845587" w:rsidP="00ED54CD">
    <w:pPr>
      <w:pStyle w:val="Header"/>
      <w:rPr>
        <w:color w:val="002F6D"/>
        <w:sz w:val="17"/>
        <w:szCs w:val="17"/>
      </w:rPr>
    </w:pPr>
    <w:r>
      <w:rPr>
        <w:color w:val="002F6D"/>
        <w:sz w:val="17"/>
        <w:szCs w:val="17"/>
      </w:rPr>
      <w:t>September</w:t>
    </w:r>
    <w:r w:rsidR="00C41C40">
      <w:rPr>
        <w:color w:val="002F6D"/>
        <w:sz w:val="17"/>
        <w:szCs w:val="17"/>
      </w:rPr>
      <w:t xml:space="preserve"> </w:t>
    </w:r>
    <w:r w:rsidR="00ED474C">
      <w:rPr>
        <w:color w:val="002F6D"/>
        <w:sz w:val="17"/>
        <w:szCs w:val="17"/>
      </w:rPr>
      <w:t>26</w:t>
    </w:r>
    <w:r w:rsidR="0074330B">
      <w:rPr>
        <w:color w:val="002F6D"/>
        <w:sz w:val="17"/>
        <w:szCs w:val="17"/>
      </w:rPr>
      <w:t>,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7EF1E" w14:textId="77777777" w:rsidR="009E35D1" w:rsidRPr="005B6D02" w:rsidRDefault="009E35D1" w:rsidP="005B6D02">
    <w:pPr>
      <w:pStyle w:val="Heading1"/>
      <w:spacing w:before="240"/>
      <w:rPr>
        <w:rFonts w:ascii="Source Sans Pro Semibold" w:hAnsi="Source Sans Pro Semibold"/>
        <w:b w:val="0"/>
      </w:rPr>
    </w:pPr>
    <w:r>
      <w:rPr>
        <w:noProof/>
      </w:rPr>
      <w:drawing>
        <wp:anchor distT="0" distB="0" distL="114300" distR="114300" simplePos="0" relativeHeight="251659264" behindDoc="0" locked="0" layoutInCell="1" allowOverlap="1" wp14:anchorId="29E99D75" wp14:editId="024A66C7">
          <wp:simplePos x="0" y="0"/>
          <wp:positionH relativeFrom="column">
            <wp:posOffset>0</wp:posOffset>
          </wp:positionH>
          <wp:positionV relativeFrom="paragraph">
            <wp:posOffset>86505</wp:posOffset>
          </wp:positionV>
          <wp:extent cx="2130552" cy="804672"/>
          <wp:effectExtent l="0" t="0" r="3175" b="0"/>
          <wp:wrapSquare wrapText="bothSides"/>
          <wp:docPr id="9" name="Picture 9"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logo-hfull-2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0552" cy="804672"/>
                  </a:xfrm>
                  <a:prstGeom prst="rect">
                    <a:avLst/>
                  </a:prstGeom>
                </pic:spPr>
              </pic:pic>
            </a:graphicData>
          </a:graphic>
          <wp14:sizeRelH relativeFrom="margin">
            <wp14:pctWidth>0</wp14:pctWidth>
          </wp14:sizeRelH>
          <wp14:sizeRelV relativeFrom="margin">
            <wp14:pctHeight>0</wp14:pctHeight>
          </wp14:sizeRelV>
        </wp:anchor>
      </w:drawing>
    </w:r>
    <w:r w:rsidRPr="00541EC1">
      <w:t xml:space="preserve"> </w:t>
    </w:r>
    <w:r>
      <w:tab/>
    </w:r>
    <w:r w:rsidRPr="005B6D02">
      <w:rPr>
        <w:rFonts w:ascii="Source Sans Pro Semibold" w:hAnsi="Source Sans Pro Semibold"/>
        <w:b w:val="0"/>
      </w:rPr>
      <w:t>MEMORANDUM</w:t>
    </w:r>
  </w:p>
  <w:p w14:paraId="1C2CFC03" w14:textId="7F5A1166" w:rsidR="009E35D1" w:rsidRPr="006064A1" w:rsidRDefault="009646B1" w:rsidP="00EB081E">
    <w:pPr>
      <w:tabs>
        <w:tab w:val="right" w:pos="9360"/>
      </w:tabs>
      <w:spacing w:after="220" w:line="300" w:lineRule="exact"/>
      <w:rPr>
        <w:sz w:val="20"/>
        <w:szCs w:val="20"/>
      </w:rPr>
    </w:pPr>
    <w:r>
      <w:rPr>
        <w:sz w:val="20"/>
        <w:szCs w:val="20"/>
      </w:rPr>
      <w:tab/>
    </w:r>
    <w:r w:rsidR="00845587">
      <w:rPr>
        <w:sz w:val="20"/>
        <w:szCs w:val="20"/>
      </w:rPr>
      <w:t>September</w:t>
    </w:r>
    <w:r w:rsidR="007A17A6">
      <w:rPr>
        <w:sz w:val="20"/>
        <w:szCs w:val="20"/>
      </w:rPr>
      <w:t xml:space="preserve"> </w:t>
    </w:r>
    <w:r w:rsidR="004D2A05">
      <w:rPr>
        <w:sz w:val="20"/>
        <w:szCs w:val="20"/>
      </w:rPr>
      <w:t>2</w:t>
    </w:r>
    <w:r w:rsidR="00ED474C">
      <w:rPr>
        <w:sz w:val="20"/>
        <w:szCs w:val="20"/>
      </w:rPr>
      <w:t>6</w:t>
    </w:r>
    <w:r>
      <w:rPr>
        <w:sz w:val="20"/>
        <w:szCs w:val="20"/>
      </w:rPr>
      <w:t>, 2019</w:t>
    </w:r>
  </w:p>
  <w:p w14:paraId="04CCB5B7" w14:textId="0C5E9DCC" w:rsidR="00FA46FD" w:rsidRDefault="009E35D1" w:rsidP="006064A1">
    <w:pPr>
      <w:tabs>
        <w:tab w:val="right" w:pos="9360"/>
      </w:tabs>
      <w:spacing w:before="300" w:after="140" w:line="280" w:lineRule="exact"/>
    </w:pPr>
    <w:r>
      <w:tab/>
    </w:r>
    <w:r w:rsidR="007A17A6">
      <w:rPr>
        <w:sz w:val="20"/>
        <w:szCs w:val="20"/>
      </w:rPr>
      <w:t>AA 19-</w:t>
    </w:r>
    <w:r w:rsidR="004D2A05">
      <w:rPr>
        <w:sz w:val="20"/>
        <w:szCs w:val="20"/>
      </w:rPr>
      <w:t>35</w:t>
    </w:r>
    <w:r w:rsidR="00F45C25" w:rsidRPr="00F45C25">
      <w:rPr>
        <w:sz w:val="20"/>
        <w:szCs w:val="20"/>
      </w:rPr>
      <w:t xml:space="preserve"> </w:t>
    </w:r>
    <w:r w:rsidR="00F45C25" w:rsidRPr="000B4FD6">
      <w:rPr>
        <w:position w:val="2"/>
        <w:sz w:val="20"/>
        <w:szCs w:val="20"/>
      </w:rPr>
      <w:t>|</w:t>
    </w:r>
    <w:r w:rsidR="00F45C25" w:rsidRPr="00F45C25">
      <w:rPr>
        <w:sz w:val="20"/>
        <w:szCs w:val="20"/>
      </w:rPr>
      <w:t xml:space="preserve"> Via Email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556A4B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6DC42E6"/>
    <w:lvl w:ilvl="0">
      <w:start w:val="1"/>
      <w:numFmt w:val="bullet"/>
      <w:lvlText w:val=""/>
      <w:lvlJc w:val="left"/>
      <w:pPr>
        <w:tabs>
          <w:tab w:val="num" w:pos="720"/>
        </w:tabs>
        <w:ind w:left="720" w:hanging="360"/>
      </w:pPr>
      <w:rPr>
        <w:rFonts w:ascii="Symbol" w:hAnsi="Symbol" w:hint="default"/>
        <w:color w:val="223266"/>
        <w:sz w:val="28"/>
      </w:rPr>
    </w:lvl>
  </w:abstractNum>
  <w:abstractNum w:abstractNumId="2" w15:restartNumberingAfterBreak="0">
    <w:nsid w:val="035C0A34"/>
    <w:multiLevelType w:val="hybridMultilevel"/>
    <w:tmpl w:val="225A5722"/>
    <w:lvl w:ilvl="0" w:tplc="27CC2262">
      <w:numFmt w:val="bullet"/>
      <w:lvlText w:val=""/>
      <w:lvlJc w:val="left"/>
      <w:pPr>
        <w:ind w:left="540" w:hanging="360"/>
      </w:pPr>
      <w:rPr>
        <w:rFonts w:ascii="Symbol" w:eastAsia="Symbol" w:hAnsi="Symbol" w:cs="Symbol" w:hint="default"/>
        <w:w w:val="100"/>
        <w:sz w:val="24"/>
        <w:szCs w:val="24"/>
        <w:lang w:val="en-US" w:eastAsia="en-US" w:bidi="en-US"/>
      </w:rPr>
    </w:lvl>
    <w:lvl w:ilvl="1" w:tplc="8B304E7E">
      <w:numFmt w:val="bullet"/>
      <w:lvlText w:val="•"/>
      <w:lvlJc w:val="left"/>
      <w:pPr>
        <w:ind w:left="1738" w:hanging="360"/>
      </w:pPr>
      <w:rPr>
        <w:rFonts w:hint="default"/>
        <w:lang w:val="en-US" w:eastAsia="en-US" w:bidi="en-US"/>
      </w:rPr>
    </w:lvl>
    <w:lvl w:ilvl="2" w:tplc="876472C2">
      <w:numFmt w:val="bullet"/>
      <w:lvlText w:val="•"/>
      <w:lvlJc w:val="left"/>
      <w:pPr>
        <w:ind w:left="2616" w:hanging="360"/>
      </w:pPr>
      <w:rPr>
        <w:rFonts w:hint="default"/>
        <w:lang w:val="en-US" w:eastAsia="en-US" w:bidi="en-US"/>
      </w:rPr>
    </w:lvl>
    <w:lvl w:ilvl="3" w:tplc="E750808C">
      <w:numFmt w:val="bullet"/>
      <w:lvlText w:val="•"/>
      <w:lvlJc w:val="left"/>
      <w:pPr>
        <w:ind w:left="3494" w:hanging="360"/>
      </w:pPr>
      <w:rPr>
        <w:rFonts w:hint="default"/>
        <w:lang w:val="en-US" w:eastAsia="en-US" w:bidi="en-US"/>
      </w:rPr>
    </w:lvl>
    <w:lvl w:ilvl="4" w:tplc="01FECFF6">
      <w:numFmt w:val="bullet"/>
      <w:lvlText w:val="•"/>
      <w:lvlJc w:val="left"/>
      <w:pPr>
        <w:ind w:left="4372" w:hanging="360"/>
      </w:pPr>
      <w:rPr>
        <w:rFonts w:hint="default"/>
        <w:lang w:val="en-US" w:eastAsia="en-US" w:bidi="en-US"/>
      </w:rPr>
    </w:lvl>
    <w:lvl w:ilvl="5" w:tplc="ACFCE312">
      <w:numFmt w:val="bullet"/>
      <w:lvlText w:val="•"/>
      <w:lvlJc w:val="left"/>
      <w:pPr>
        <w:ind w:left="5250" w:hanging="360"/>
      </w:pPr>
      <w:rPr>
        <w:rFonts w:hint="default"/>
        <w:lang w:val="en-US" w:eastAsia="en-US" w:bidi="en-US"/>
      </w:rPr>
    </w:lvl>
    <w:lvl w:ilvl="6" w:tplc="BA96A486">
      <w:numFmt w:val="bullet"/>
      <w:lvlText w:val="•"/>
      <w:lvlJc w:val="left"/>
      <w:pPr>
        <w:ind w:left="6128" w:hanging="360"/>
      </w:pPr>
      <w:rPr>
        <w:rFonts w:hint="default"/>
        <w:lang w:val="en-US" w:eastAsia="en-US" w:bidi="en-US"/>
      </w:rPr>
    </w:lvl>
    <w:lvl w:ilvl="7" w:tplc="1652A52E">
      <w:numFmt w:val="bullet"/>
      <w:lvlText w:val="•"/>
      <w:lvlJc w:val="left"/>
      <w:pPr>
        <w:ind w:left="7006" w:hanging="360"/>
      </w:pPr>
      <w:rPr>
        <w:rFonts w:hint="default"/>
        <w:lang w:val="en-US" w:eastAsia="en-US" w:bidi="en-US"/>
      </w:rPr>
    </w:lvl>
    <w:lvl w:ilvl="8" w:tplc="459A83E2">
      <w:numFmt w:val="bullet"/>
      <w:lvlText w:val="•"/>
      <w:lvlJc w:val="left"/>
      <w:pPr>
        <w:ind w:left="7884" w:hanging="360"/>
      </w:pPr>
      <w:rPr>
        <w:rFonts w:hint="default"/>
        <w:lang w:val="en-US" w:eastAsia="en-US" w:bidi="en-US"/>
      </w:rPr>
    </w:lvl>
  </w:abstractNum>
  <w:abstractNum w:abstractNumId="3" w15:restartNumberingAfterBreak="0">
    <w:nsid w:val="04EE4934"/>
    <w:multiLevelType w:val="hybridMultilevel"/>
    <w:tmpl w:val="41721E6C"/>
    <w:lvl w:ilvl="0" w:tplc="96560EDC">
      <w:start w:val="1"/>
      <w:numFmt w:val="bullet"/>
      <w:pStyle w:val="ListBullet"/>
      <w:lvlText w:val=""/>
      <w:lvlJc w:val="left"/>
      <w:pPr>
        <w:tabs>
          <w:tab w:val="num" w:pos="720"/>
        </w:tabs>
        <w:ind w:left="720" w:hanging="360"/>
      </w:pPr>
      <w:rPr>
        <w:rFonts w:ascii="Symbol" w:hAnsi="Symbol" w:hint="default"/>
        <w:color w:val="002F6D"/>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51461"/>
    <w:multiLevelType w:val="hybridMultilevel"/>
    <w:tmpl w:val="FEB6297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02F500A"/>
    <w:multiLevelType w:val="hybridMultilevel"/>
    <w:tmpl w:val="0FD0E8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21415"/>
    <w:multiLevelType w:val="multilevel"/>
    <w:tmpl w:val="753038A6"/>
    <w:lvl w:ilvl="0">
      <w:start w:val="1"/>
      <w:numFmt w:val="decimal"/>
      <w:pStyle w:val="ListNumber"/>
      <w:lvlText w:val="%1."/>
      <w:lvlJc w:val="left"/>
      <w:pPr>
        <w:ind w:left="360" w:hanging="360"/>
      </w:pPr>
      <w:rPr>
        <w:rFonts w:ascii="Source Sans Pro" w:hAnsi="Source Sans Pro" w:hint="default"/>
        <w:b/>
        <w:i w:val="0"/>
        <w:color w:val="002F6D"/>
        <w:sz w:val="24"/>
      </w:rPr>
    </w:lvl>
    <w:lvl w:ilvl="1">
      <w:start w:val="1"/>
      <w:numFmt w:val="lowerLetter"/>
      <w:lvlText w:val="%2."/>
      <w:lvlJc w:val="left"/>
      <w:pPr>
        <w:ind w:left="720" w:hanging="360"/>
      </w:pPr>
      <w:rPr>
        <w:rFonts w:ascii="Source Sans Pro" w:hAnsi="Source Sans Pro" w:hint="default"/>
        <w:b/>
        <w:i w:val="0"/>
        <w:color w:val="002F6D"/>
        <w:sz w:val="24"/>
      </w:rPr>
    </w:lvl>
    <w:lvl w:ilvl="2">
      <w:start w:val="1"/>
      <w:numFmt w:val="lowerRoman"/>
      <w:lvlText w:val="%3."/>
      <w:lvlJc w:val="left"/>
      <w:pPr>
        <w:ind w:left="1080" w:hanging="360"/>
      </w:pPr>
      <w:rPr>
        <w:rFonts w:ascii="Source Sans Pro" w:hAnsi="Source Sans Pro" w:hint="default"/>
        <w:b/>
        <w:i w:val="0"/>
        <w:color w:val="002F6D"/>
        <w:sz w:val="24"/>
      </w:rPr>
    </w:lvl>
    <w:lvl w:ilvl="3">
      <w:start w:val="1"/>
      <w:numFmt w:val="decimal"/>
      <w:lvlText w:val="(%4)"/>
      <w:lvlJc w:val="left"/>
      <w:pPr>
        <w:ind w:left="1440" w:hanging="360"/>
      </w:pPr>
      <w:rPr>
        <w:rFonts w:ascii="Source Sans Pro" w:hAnsi="Source Sans Pro" w:hint="default"/>
        <w:b/>
        <w:i w:val="0"/>
        <w:color w:val="002F6D"/>
        <w:sz w:val="24"/>
      </w:rPr>
    </w:lvl>
    <w:lvl w:ilvl="4">
      <w:start w:val="1"/>
      <w:numFmt w:val="lowerLetter"/>
      <w:lvlText w:val="(%5)"/>
      <w:lvlJc w:val="left"/>
      <w:pPr>
        <w:ind w:left="1800" w:hanging="360"/>
      </w:pPr>
      <w:rPr>
        <w:rFonts w:ascii="Source Sans Pro" w:hAnsi="Source Sans Pro" w:hint="default"/>
        <w:b/>
        <w:i w:val="0"/>
        <w:color w:val="002F6D"/>
        <w:sz w:val="24"/>
      </w:rPr>
    </w:lvl>
    <w:lvl w:ilvl="5">
      <w:start w:val="1"/>
      <w:numFmt w:val="lowerRoman"/>
      <w:lvlText w:val="(%6)"/>
      <w:lvlJc w:val="left"/>
      <w:pPr>
        <w:ind w:left="2160" w:hanging="360"/>
      </w:pPr>
      <w:rPr>
        <w:rFonts w:ascii="Source Sans Pro" w:hAnsi="Source Sans Pro" w:hint="default"/>
        <w:b/>
        <w:i w:val="0"/>
        <w:color w:val="002F6D"/>
        <w:sz w:val="24"/>
      </w:rPr>
    </w:lvl>
    <w:lvl w:ilvl="6">
      <w:start w:val="1"/>
      <w:numFmt w:val="decimal"/>
      <w:lvlText w:val="%7."/>
      <w:lvlJc w:val="left"/>
      <w:pPr>
        <w:ind w:left="2520" w:hanging="360"/>
      </w:pPr>
      <w:rPr>
        <w:rFonts w:ascii="Source Sans Pro" w:hAnsi="Source Sans Pro" w:hint="default"/>
        <w:b/>
        <w:i w:val="0"/>
        <w:color w:val="002F6D"/>
        <w:sz w:val="24"/>
      </w:rPr>
    </w:lvl>
    <w:lvl w:ilvl="7">
      <w:start w:val="1"/>
      <w:numFmt w:val="lowerLetter"/>
      <w:lvlText w:val="%8."/>
      <w:lvlJc w:val="left"/>
      <w:pPr>
        <w:ind w:left="2880" w:hanging="360"/>
      </w:pPr>
      <w:rPr>
        <w:rFonts w:ascii="Source Sans Pro" w:hAnsi="Source Sans Pro" w:hint="default"/>
        <w:b/>
        <w:i w:val="0"/>
        <w:color w:val="002F6D"/>
        <w:sz w:val="24"/>
      </w:rPr>
    </w:lvl>
    <w:lvl w:ilvl="8">
      <w:start w:val="1"/>
      <w:numFmt w:val="lowerRoman"/>
      <w:lvlText w:val="%9."/>
      <w:lvlJc w:val="left"/>
      <w:pPr>
        <w:ind w:left="3240" w:hanging="360"/>
      </w:pPr>
      <w:rPr>
        <w:rFonts w:ascii="Source Sans Pro" w:hAnsi="Source Sans Pro" w:hint="default"/>
        <w:b/>
        <w:i w:val="0"/>
        <w:color w:val="002F6D"/>
        <w:sz w:val="24"/>
      </w:rPr>
    </w:lvl>
  </w:abstractNum>
  <w:abstractNum w:abstractNumId="7" w15:restartNumberingAfterBreak="0">
    <w:nsid w:val="2A844E01"/>
    <w:multiLevelType w:val="hybridMultilevel"/>
    <w:tmpl w:val="A7FAA116"/>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162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5B5AD6"/>
    <w:multiLevelType w:val="multilevel"/>
    <w:tmpl w:val="0F6E5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0964A1"/>
    <w:multiLevelType w:val="hybridMultilevel"/>
    <w:tmpl w:val="9A7CF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A666D0"/>
    <w:multiLevelType w:val="multilevel"/>
    <w:tmpl w:val="EC3A2D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73172E"/>
    <w:multiLevelType w:val="hybridMultilevel"/>
    <w:tmpl w:val="B0FC2CA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6A3F5D"/>
    <w:multiLevelType w:val="multilevel"/>
    <w:tmpl w:val="3C6A3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9A7CC3"/>
    <w:multiLevelType w:val="hybridMultilevel"/>
    <w:tmpl w:val="187CD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9F788C"/>
    <w:multiLevelType w:val="hybridMultilevel"/>
    <w:tmpl w:val="90CA1E5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17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828735A"/>
    <w:multiLevelType w:val="hybridMultilevel"/>
    <w:tmpl w:val="43AE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6"/>
  </w:num>
  <w:num w:numId="5">
    <w:abstractNumId w:val="1"/>
  </w:num>
  <w:num w:numId="6">
    <w:abstractNumId w:val="6"/>
  </w:num>
  <w:num w:numId="7">
    <w:abstractNumId w:val="1"/>
  </w:num>
  <w:num w:numId="8">
    <w:abstractNumId w:val="6"/>
  </w:num>
  <w:num w:numId="9">
    <w:abstractNumId w:val="1"/>
  </w:num>
  <w:num w:numId="10">
    <w:abstractNumId w:val="6"/>
  </w:num>
  <w:num w:numId="11">
    <w:abstractNumId w:val="1"/>
  </w:num>
  <w:num w:numId="12">
    <w:abstractNumId w:val="6"/>
  </w:num>
  <w:num w:numId="13">
    <w:abstractNumId w:val="6"/>
  </w:num>
  <w:num w:numId="14">
    <w:abstractNumId w:val="1"/>
  </w:num>
  <w:num w:numId="15">
    <w:abstractNumId w:val="6"/>
  </w:num>
  <w:num w:numId="16">
    <w:abstractNumId w:val="6"/>
  </w:num>
  <w:num w:numId="17">
    <w:abstractNumId w:val="6"/>
  </w:num>
  <w:num w:numId="18">
    <w:abstractNumId w:val="6"/>
  </w:num>
  <w:num w:numId="19">
    <w:abstractNumId w:val="1"/>
  </w:num>
  <w:num w:numId="20">
    <w:abstractNumId w:val="1"/>
  </w:num>
  <w:num w:numId="21">
    <w:abstractNumId w:val="6"/>
  </w:num>
  <w:num w:numId="22">
    <w:abstractNumId w:val="3"/>
  </w:num>
  <w:num w:numId="23">
    <w:abstractNumId w:val="15"/>
  </w:num>
  <w:num w:numId="24">
    <w:abstractNumId w:val="13"/>
  </w:num>
  <w:num w:numId="25">
    <w:abstractNumId w:val="4"/>
  </w:num>
  <w:num w:numId="26">
    <w:abstractNumId w:val="9"/>
  </w:num>
  <w:num w:numId="27">
    <w:abstractNumId w:val="12"/>
  </w:num>
  <w:num w:numId="28">
    <w:abstractNumId w:val="10"/>
  </w:num>
  <w:num w:numId="29">
    <w:abstractNumId w:val="8"/>
  </w:num>
  <w:num w:numId="30">
    <w:abstractNumId w:val="2"/>
  </w:num>
  <w:num w:numId="31">
    <w:abstractNumId w:val="7"/>
  </w:num>
  <w:num w:numId="32">
    <w:abstractNumId w:val="14"/>
  </w:num>
  <w:num w:numId="33">
    <w:abstractNumId w:val="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416"/>
    <w:rsid w:val="00002045"/>
    <w:rsid w:val="00010A84"/>
    <w:rsid w:val="00022A68"/>
    <w:rsid w:val="0003725C"/>
    <w:rsid w:val="00056804"/>
    <w:rsid w:val="00057505"/>
    <w:rsid w:val="000779E7"/>
    <w:rsid w:val="000845D9"/>
    <w:rsid w:val="0009434C"/>
    <w:rsid w:val="000B3913"/>
    <w:rsid w:val="000B4FD6"/>
    <w:rsid w:val="000B7EA0"/>
    <w:rsid w:val="000C3B0A"/>
    <w:rsid w:val="000C3F52"/>
    <w:rsid w:val="000C4798"/>
    <w:rsid w:val="000F2B08"/>
    <w:rsid w:val="00103260"/>
    <w:rsid w:val="001275AF"/>
    <w:rsid w:val="0015329C"/>
    <w:rsid w:val="00160817"/>
    <w:rsid w:val="001639CD"/>
    <w:rsid w:val="001D0D31"/>
    <w:rsid w:val="001D3A4B"/>
    <w:rsid w:val="00200543"/>
    <w:rsid w:val="00207AD9"/>
    <w:rsid w:val="00231011"/>
    <w:rsid w:val="0027037E"/>
    <w:rsid w:val="00277946"/>
    <w:rsid w:val="00282C59"/>
    <w:rsid w:val="00293214"/>
    <w:rsid w:val="00293DD2"/>
    <w:rsid w:val="00296E14"/>
    <w:rsid w:val="00310946"/>
    <w:rsid w:val="00311313"/>
    <w:rsid w:val="003314E1"/>
    <w:rsid w:val="00345316"/>
    <w:rsid w:val="00347279"/>
    <w:rsid w:val="0038552E"/>
    <w:rsid w:val="00385CAF"/>
    <w:rsid w:val="003938BF"/>
    <w:rsid w:val="003D0BD0"/>
    <w:rsid w:val="003E6AAD"/>
    <w:rsid w:val="003F3D1C"/>
    <w:rsid w:val="003F72AA"/>
    <w:rsid w:val="0040373A"/>
    <w:rsid w:val="004271F3"/>
    <w:rsid w:val="00435C60"/>
    <w:rsid w:val="00453761"/>
    <w:rsid w:val="00460E0D"/>
    <w:rsid w:val="00496FCD"/>
    <w:rsid w:val="004C08D6"/>
    <w:rsid w:val="004D2A05"/>
    <w:rsid w:val="004E0AA1"/>
    <w:rsid w:val="004E0F5B"/>
    <w:rsid w:val="004E2220"/>
    <w:rsid w:val="00506817"/>
    <w:rsid w:val="00576297"/>
    <w:rsid w:val="00580FA9"/>
    <w:rsid w:val="005853C0"/>
    <w:rsid w:val="0059010D"/>
    <w:rsid w:val="005B51F0"/>
    <w:rsid w:val="005B59B4"/>
    <w:rsid w:val="005B6D02"/>
    <w:rsid w:val="005C01F9"/>
    <w:rsid w:val="005C31DE"/>
    <w:rsid w:val="005D1207"/>
    <w:rsid w:val="00601F65"/>
    <w:rsid w:val="006064A1"/>
    <w:rsid w:val="00612A0E"/>
    <w:rsid w:val="0061577A"/>
    <w:rsid w:val="00621A3B"/>
    <w:rsid w:val="00684421"/>
    <w:rsid w:val="0068788D"/>
    <w:rsid w:val="006E4B88"/>
    <w:rsid w:val="006E7561"/>
    <w:rsid w:val="006E789E"/>
    <w:rsid w:val="00702AB6"/>
    <w:rsid w:val="00716AA1"/>
    <w:rsid w:val="0074330B"/>
    <w:rsid w:val="00743D11"/>
    <w:rsid w:val="00767886"/>
    <w:rsid w:val="0077218B"/>
    <w:rsid w:val="0079613C"/>
    <w:rsid w:val="007A17A6"/>
    <w:rsid w:val="007D3B35"/>
    <w:rsid w:val="00803A6D"/>
    <w:rsid w:val="00804D94"/>
    <w:rsid w:val="00810D12"/>
    <w:rsid w:val="008402D9"/>
    <w:rsid w:val="00845587"/>
    <w:rsid w:val="00851796"/>
    <w:rsid w:val="00875245"/>
    <w:rsid w:val="008C4EE8"/>
    <w:rsid w:val="008C5BC5"/>
    <w:rsid w:val="008C700C"/>
    <w:rsid w:val="008E101A"/>
    <w:rsid w:val="008E7E44"/>
    <w:rsid w:val="008F1673"/>
    <w:rsid w:val="009646B1"/>
    <w:rsid w:val="009B2416"/>
    <w:rsid w:val="009B5B2E"/>
    <w:rsid w:val="009D0E00"/>
    <w:rsid w:val="009D5DD8"/>
    <w:rsid w:val="009E35D1"/>
    <w:rsid w:val="009F48AA"/>
    <w:rsid w:val="009F4D6D"/>
    <w:rsid w:val="00A038BF"/>
    <w:rsid w:val="00A15A13"/>
    <w:rsid w:val="00A427DC"/>
    <w:rsid w:val="00A472D9"/>
    <w:rsid w:val="00A547C8"/>
    <w:rsid w:val="00A73E6E"/>
    <w:rsid w:val="00A9363A"/>
    <w:rsid w:val="00AE2162"/>
    <w:rsid w:val="00AE7216"/>
    <w:rsid w:val="00AF23DC"/>
    <w:rsid w:val="00AF454C"/>
    <w:rsid w:val="00AF6632"/>
    <w:rsid w:val="00B23B52"/>
    <w:rsid w:val="00B3021E"/>
    <w:rsid w:val="00B8129B"/>
    <w:rsid w:val="00BA36AD"/>
    <w:rsid w:val="00BB4FED"/>
    <w:rsid w:val="00BD5401"/>
    <w:rsid w:val="00BD561F"/>
    <w:rsid w:val="00C125F3"/>
    <w:rsid w:val="00C14E96"/>
    <w:rsid w:val="00C36B7D"/>
    <w:rsid w:val="00C41C40"/>
    <w:rsid w:val="00C475E9"/>
    <w:rsid w:val="00C57688"/>
    <w:rsid w:val="00C62845"/>
    <w:rsid w:val="00C73ECE"/>
    <w:rsid w:val="00C829B1"/>
    <w:rsid w:val="00C95037"/>
    <w:rsid w:val="00CC0D29"/>
    <w:rsid w:val="00CE3284"/>
    <w:rsid w:val="00D068CC"/>
    <w:rsid w:val="00D16DEE"/>
    <w:rsid w:val="00D23BAC"/>
    <w:rsid w:val="00D2756D"/>
    <w:rsid w:val="00D40E2B"/>
    <w:rsid w:val="00D4744A"/>
    <w:rsid w:val="00D825CA"/>
    <w:rsid w:val="00DB0823"/>
    <w:rsid w:val="00DB4909"/>
    <w:rsid w:val="00DC7F4D"/>
    <w:rsid w:val="00DF4DBC"/>
    <w:rsid w:val="00EB081E"/>
    <w:rsid w:val="00EC0CF9"/>
    <w:rsid w:val="00EC2AF4"/>
    <w:rsid w:val="00ED474C"/>
    <w:rsid w:val="00ED54CD"/>
    <w:rsid w:val="00EF7DEE"/>
    <w:rsid w:val="00F07580"/>
    <w:rsid w:val="00F2110D"/>
    <w:rsid w:val="00F24DC3"/>
    <w:rsid w:val="00F30F53"/>
    <w:rsid w:val="00F35914"/>
    <w:rsid w:val="00F45C25"/>
    <w:rsid w:val="00F5737A"/>
    <w:rsid w:val="00F624D2"/>
    <w:rsid w:val="00F63A60"/>
    <w:rsid w:val="00F81BFC"/>
    <w:rsid w:val="00F83329"/>
    <w:rsid w:val="00FA46FD"/>
    <w:rsid w:val="00FD153B"/>
    <w:rsid w:val="00FD4FAD"/>
    <w:rsid w:val="00FE1A97"/>
    <w:rsid w:val="00FF5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391A4"/>
  <w15:chartTrackingRefBased/>
  <w15:docId w15:val="{27B609AE-ACDE-4219-B8F3-0469ABA36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ource Sans Pro" w:eastAsiaTheme="minorHAnsi" w:hAnsi="Source Sans Pro" w:cstheme="minorBidi"/>
        <w:color w:val="555759"/>
        <w:sz w:val="24"/>
        <w:szCs w:val="24"/>
        <w:lang w:val="en-US" w:eastAsia="en-US" w:bidi="ar-SA"/>
      </w:rPr>
    </w:rPrDefault>
    <w:pPrDefault>
      <w:pPr>
        <w:spacing w:after="160" w:line="312"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semiHidden="1" w:uiPriority="9" w:unhideWhenUsed="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1" w:unhideWhenUsed="1" w:qFormat="1"/>
    <w:lsdException w:name="Quote" w:locked="0" w:uiPriority="11"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4A1"/>
    <w:pPr>
      <w:suppressAutoHyphens/>
      <w:spacing w:after="120" w:line="240" w:lineRule="auto"/>
    </w:pPr>
    <w:rPr>
      <w:spacing w:val="4"/>
      <w:sz w:val="22"/>
    </w:rPr>
  </w:style>
  <w:style w:type="paragraph" w:styleId="Heading1">
    <w:name w:val="heading 1"/>
    <w:basedOn w:val="Normal"/>
    <w:next w:val="Normal"/>
    <w:link w:val="Heading1Char"/>
    <w:uiPriority w:val="9"/>
    <w:qFormat/>
    <w:rsid w:val="00AE7216"/>
    <w:pPr>
      <w:tabs>
        <w:tab w:val="right" w:pos="9360"/>
      </w:tabs>
      <w:spacing w:before="140" w:after="0" w:line="240" w:lineRule="exact"/>
      <w:outlineLvl w:val="0"/>
    </w:pPr>
    <w:rPr>
      <w:b/>
      <w:color w:val="002F6D"/>
    </w:rPr>
  </w:style>
  <w:style w:type="paragraph" w:styleId="Heading2">
    <w:name w:val="heading 2"/>
    <w:basedOn w:val="Normal"/>
    <w:next w:val="Normal"/>
    <w:link w:val="Heading2Char"/>
    <w:uiPriority w:val="9"/>
    <w:unhideWhenUsed/>
    <w:qFormat/>
    <w:rsid w:val="00FD4FAD"/>
    <w:pPr>
      <w:keepNext/>
      <w:keepLines/>
      <w:spacing w:before="120" w:after="0"/>
      <w:outlineLvl w:val="1"/>
    </w:pPr>
    <w:rPr>
      <w:rFonts w:eastAsiaTheme="majorEastAsia" w:cstheme="majorBidi"/>
      <w:b/>
      <w:caps/>
      <w:sz w:val="30"/>
      <w:szCs w:val="26"/>
    </w:rPr>
  </w:style>
  <w:style w:type="paragraph" w:styleId="Heading3">
    <w:name w:val="heading 3"/>
    <w:basedOn w:val="Normal"/>
    <w:next w:val="Normal"/>
    <w:link w:val="Heading3Char"/>
    <w:uiPriority w:val="9"/>
    <w:unhideWhenUsed/>
    <w:qFormat/>
    <w:rsid w:val="00FD4FAD"/>
    <w:pPr>
      <w:keepNext/>
      <w:keepLines/>
      <w:spacing w:before="120" w:after="0"/>
      <w:outlineLvl w:val="2"/>
    </w:pPr>
    <w:rPr>
      <w:rFonts w:eastAsiaTheme="majorEastAsia" w:cstheme="majorBidi"/>
      <w:b/>
      <w:color w:val="002F6D"/>
      <w:sz w:val="28"/>
    </w:rPr>
  </w:style>
  <w:style w:type="paragraph" w:styleId="Heading4">
    <w:name w:val="heading 4"/>
    <w:basedOn w:val="Normal"/>
    <w:next w:val="Normal"/>
    <w:link w:val="Heading4Char"/>
    <w:uiPriority w:val="9"/>
    <w:unhideWhenUsed/>
    <w:qFormat/>
    <w:rsid w:val="00702AB6"/>
    <w:pPr>
      <w:keepNext/>
      <w:keepLines/>
      <w:spacing w:before="120" w:after="0"/>
      <w:outlineLvl w:val="3"/>
    </w:pPr>
    <w:rPr>
      <w:rFonts w:eastAsiaTheme="majorEastAsia" w:cstheme="majorBidi"/>
      <w:b/>
      <w:iCs/>
      <w:sz w:val="26"/>
    </w:rPr>
  </w:style>
  <w:style w:type="paragraph" w:styleId="Heading5">
    <w:name w:val="heading 5"/>
    <w:basedOn w:val="Normal"/>
    <w:next w:val="Normal"/>
    <w:link w:val="Heading5Char"/>
    <w:uiPriority w:val="9"/>
    <w:unhideWhenUsed/>
    <w:rsid w:val="00056804"/>
    <w:pPr>
      <w:keepNext/>
      <w:keepLines/>
      <w:spacing w:before="120" w:after="0"/>
      <w:outlineLvl w:val="4"/>
    </w:pPr>
    <w:rPr>
      <w:rFonts w:eastAsiaTheme="majorEastAsia" w:cstheme="majorBidi"/>
      <w:b/>
      <w:color w:val="002F6D"/>
    </w:rPr>
  </w:style>
  <w:style w:type="paragraph" w:styleId="Heading6">
    <w:name w:val="heading 6"/>
    <w:basedOn w:val="Normal"/>
    <w:next w:val="Normal"/>
    <w:link w:val="Heading6Char"/>
    <w:uiPriority w:val="9"/>
    <w:unhideWhenUsed/>
    <w:locked/>
    <w:rsid w:val="00056804"/>
    <w:pPr>
      <w:keepNext/>
      <w:keepLines/>
      <w:spacing w:before="120" w:after="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056804"/>
    <w:rPr>
      <w:rFonts w:eastAsiaTheme="majorEastAsia" w:cstheme="majorBidi"/>
      <w:b/>
      <w:spacing w:val="4"/>
      <w:sz w:val="22"/>
    </w:rPr>
  </w:style>
  <w:style w:type="paragraph" w:styleId="FootnoteText">
    <w:name w:val="footnote text"/>
    <w:basedOn w:val="Normal"/>
    <w:link w:val="FootnoteTextChar"/>
    <w:uiPriority w:val="99"/>
    <w:locked/>
    <w:rsid w:val="00CC0D29"/>
    <w:pPr>
      <w:spacing w:after="0"/>
      <w:ind w:left="115" w:hanging="115"/>
    </w:pPr>
    <w:rPr>
      <w:sz w:val="18"/>
      <w:szCs w:val="20"/>
    </w:rPr>
  </w:style>
  <w:style w:type="paragraph" w:customStyle="1" w:styleId="TableHeaders">
    <w:name w:val="Table Headers"/>
    <w:basedOn w:val="Normal"/>
    <w:link w:val="TableHeadersChar"/>
    <w:qFormat/>
    <w:rsid w:val="00A9363A"/>
    <w:pPr>
      <w:spacing w:before="120"/>
    </w:pPr>
    <w:rPr>
      <w:b/>
      <w:color w:val="FFFFFF" w:themeColor="background1"/>
    </w:rPr>
  </w:style>
  <w:style w:type="character" w:customStyle="1" w:styleId="TableHeadersChar">
    <w:name w:val="Table Headers Char"/>
    <w:basedOn w:val="DefaultParagraphFont"/>
    <w:link w:val="TableHeaders"/>
    <w:rsid w:val="00A9363A"/>
    <w:rPr>
      <w:b/>
      <w:color w:val="FFFFFF" w:themeColor="background1"/>
    </w:rPr>
  </w:style>
  <w:style w:type="character" w:customStyle="1" w:styleId="Heading1Char">
    <w:name w:val="Heading 1 Char"/>
    <w:basedOn w:val="DefaultParagraphFont"/>
    <w:link w:val="Heading1"/>
    <w:uiPriority w:val="9"/>
    <w:rsid w:val="00AE7216"/>
    <w:rPr>
      <w:b/>
      <w:color w:val="002F6D"/>
      <w:spacing w:val="4"/>
    </w:rPr>
  </w:style>
  <w:style w:type="character" w:customStyle="1" w:styleId="Heading2Char">
    <w:name w:val="Heading 2 Char"/>
    <w:basedOn w:val="DefaultParagraphFont"/>
    <w:link w:val="Heading2"/>
    <w:uiPriority w:val="9"/>
    <w:rsid w:val="00FD4FAD"/>
    <w:rPr>
      <w:rFonts w:eastAsiaTheme="majorEastAsia" w:cstheme="majorBidi"/>
      <w:b/>
      <w:caps/>
      <w:spacing w:val="4"/>
      <w:sz w:val="30"/>
      <w:szCs w:val="26"/>
    </w:rPr>
  </w:style>
  <w:style w:type="character" w:customStyle="1" w:styleId="Heading3Char">
    <w:name w:val="Heading 3 Char"/>
    <w:basedOn w:val="DefaultParagraphFont"/>
    <w:link w:val="Heading3"/>
    <w:uiPriority w:val="9"/>
    <w:rsid w:val="00FD4FAD"/>
    <w:rPr>
      <w:rFonts w:eastAsiaTheme="majorEastAsia" w:cstheme="majorBidi"/>
      <w:b/>
      <w:color w:val="002F6D"/>
      <w:spacing w:val="4"/>
      <w:sz w:val="28"/>
    </w:rPr>
  </w:style>
  <w:style w:type="character" w:customStyle="1" w:styleId="Heading4Char">
    <w:name w:val="Heading 4 Char"/>
    <w:basedOn w:val="DefaultParagraphFont"/>
    <w:link w:val="Heading4"/>
    <w:uiPriority w:val="9"/>
    <w:rsid w:val="00702AB6"/>
    <w:rPr>
      <w:rFonts w:eastAsiaTheme="majorEastAsia" w:cstheme="majorBidi"/>
      <w:b/>
      <w:iCs/>
      <w:spacing w:val="4"/>
      <w:sz w:val="26"/>
    </w:rPr>
  </w:style>
  <w:style w:type="character" w:customStyle="1" w:styleId="Heading5Char">
    <w:name w:val="Heading 5 Char"/>
    <w:basedOn w:val="DefaultParagraphFont"/>
    <w:link w:val="Heading5"/>
    <w:uiPriority w:val="9"/>
    <w:rsid w:val="00056804"/>
    <w:rPr>
      <w:rFonts w:eastAsiaTheme="majorEastAsia" w:cstheme="majorBidi"/>
      <w:b/>
      <w:color w:val="002F6D"/>
      <w:spacing w:val="4"/>
    </w:rPr>
  </w:style>
  <w:style w:type="paragraph" w:styleId="Footer">
    <w:name w:val="footer"/>
    <w:basedOn w:val="Normal"/>
    <w:link w:val="FooterChar"/>
    <w:uiPriority w:val="99"/>
    <w:unhideWhenUsed/>
    <w:qFormat/>
    <w:rsid w:val="00CE3284"/>
    <w:pPr>
      <w:spacing w:after="0"/>
    </w:pPr>
    <w:rPr>
      <w:b/>
    </w:rPr>
  </w:style>
  <w:style w:type="character" w:customStyle="1" w:styleId="FooterChar">
    <w:name w:val="Footer Char"/>
    <w:basedOn w:val="DefaultParagraphFont"/>
    <w:link w:val="Footer"/>
    <w:uiPriority w:val="99"/>
    <w:rsid w:val="00CE3284"/>
    <w:rPr>
      <w:b/>
      <w:spacing w:val="4"/>
      <w:sz w:val="22"/>
    </w:rPr>
  </w:style>
  <w:style w:type="paragraph" w:styleId="ListBullet">
    <w:name w:val="List Bullet"/>
    <w:basedOn w:val="Normal"/>
    <w:uiPriority w:val="10"/>
    <w:unhideWhenUsed/>
    <w:qFormat/>
    <w:rsid w:val="00347279"/>
    <w:pPr>
      <w:numPr>
        <w:numId w:val="22"/>
      </w:numPr>
      <w:spacing w:line="360" w:lineRule="auto"/>
    </w:pPr>
  </w:style>
  <w:style w:type="paragraph" w:styleId="ListNumber">
    <w:name w:val="List Number"/>
    <w:basedOn w:val="Normal"/>
    <w:uiPriority w:val="10"/>
    <w:unhideWhenUsed/>
    <w:qFormat/>
    <w:rsid w:val="00C62845"/>
    <w:pPr>
      <w:numPr>
        <w:numId w:val="21"/>
      </w:numPr>
      <w:spacing w:line="360" w:lineRule="auto"/>
    </w:pPr>
  </w:style>
  <w:style w:type="paragraph" w:styleId="Title">
    <w:name w:val="Title"/>
    <w:aliases w:val="Report Title"/>
    <w:basedOn w:val="Heading1"/>
    <w:next w:val="Normal"/>
    <w:link w:val="TitleChar"/>
    <w:uiPriority w:val="1"/>
    <w:rsid w:val="00A9363A"/>
    <w:pPr>
      <w:pBdr>
        <w:bottom w:val="single" w:sz="8" w:space="1" w:color="BFBFBF" w:themeColor="background1" w:themeShade="BF"/>
      </w:pBdr>
      <w:spacing w:before="0"/>
      <w:contextualSpacing/>
      <w:jc w:val="center"/>
    </w:pPr>
    <w:rPr>
      <w:b w:val="0"/>
      <w:color w:val="4D4D4F"/>
      <w:sz w:val="48"/>
      <w:szCs w:val="56"/>
    </w:rPr>
  </w:style>
  <w:style w:type="character" w:customStyle="1" w:styleId="TitleChar">
    <w:name w:val="Title Char"/>
    <w:aliases w:val="Report Title Char"/>
    <w:basedOn w:val="DefaultParagraphFont"/>
    <w:link w:val="Title"/>
    <w:uiPriority w:val="1"/>
    <w:rsid w:val="00A9363A"/>
    <w:rPr>
      <w:rFonts w:ascii="Arial" w:eastAsiaTheme="majorEastAsia" w:hAnsi="Arial" w:cstheme="majorBidi"/>
      <w:caps/>
      <w:sz w:val="48"/>
      <w:szCs w:val="56"/>
    </w:rPr>
  </w:style>
  <w:style w:type="character" w:styleId="Hyperlink">
    <w:name w:val="Hyperlink"/>
    <w:basedOn w:val="DefaultParagraphFont"/>
    <w:uiPriority w:val="99"/>
    <w:unhideWhenUsed/>
    <w:qFormat/>
    <w:rsid w:val="006E789E"/>
    <w:rPr>
      <w:rFonts w:ascii="Source Sans Pro" w:hAnsi="Source Sans Pro"/>
      <w:color w:val="002F6D"/>
      <w:spacing w:val="4"/>
      <w:w w:val="100"/>
      <w:position w:val="0"/>
      <w:sz w:val="24"/>
      <w:u w:val="single" w:color="4D4D4F"/>
      <w:bdr w:val="none" w:sz="0" w:space="0" w:color="auto"/>
    </w:rPr>
  </w:style>
  <w:style w:type="paragraph" w:styleId="BalloonText">
    <w:name w:val="Balloon Text"/>
    <w:basedOn w:val="Normal"/>
    <w:link w:val="BalloonTextChar"/>
    <w:uiPriority w:val="99"/>
    <w:semiHidden/>
    <w:unhideWhenUsed/>
    <w:rsid w:val="00A9363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3A"/>
    <w:rPr>
      <w:rFonts w:ascii="Segoe UI" w:hAnsi="Segoe UI" w:cs="Segoe UI"/>
      <w:sz w:val="18"/>
      <w:szCs w:val="18"/>
    </w:rPr>
  </w:style>
  <w:style w:type="table" w:styleId="TableGrid">
    <w:name w:val="Table Grid"/>
    <w:basedOn w:val="TableNormal"/>
    <w:uiPriority w:val="39"/>
    <w:rsid w:val="00A93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363A"/>
    <w:rPr>
      <w:color w:val="808080"/>
    </w:rPr>
  </w:style>
  <w:style w:type="paragraph" w:styleId="Quote">
    <w:name w:val="Quote"/>
    <w:basedOn w:val="Normal"/>
    <w:next w:val="Normal"/>
    <w:link w:val="QuoteChar"/>
    <w:uiPriority w:val="11"/>
    <w:qFormat/>
    <w:rsid w:val="00F81BFC"/>
    <w:pPr>
      <w:spacing w:before="360" w:after="360"/>
      <w:jc w:val="center"/>
    </w:pPr>
    <w:rPr>
      <w:i/>
      <w:iCs/>
      <w:color w:val="223266"/>
      <w:sz w:val="28"/>
    </w:rPr>
  </w:style>
  <w:style w:type="character" w:customStyle="1" w:styleId="QuoteChar">
    <w:name w:val="Quote Char"/>
    <w:basedOn w:val="DefaultParagraphFont"/>
    <w:link w:val="Quote"/>
    <w:uiPriority w:val="11"/>
    <w:rsid w:val="00F81BFC"/>
    <w:rPr>
      <w:i/>
      <w:iCs/>
      <w:color w:val="223266"/>
      <w:sz w:val="28"/>
    </w:rPr>
  </w:style>
  <w:style w:type="paragraph" w:styleId="IntenseQuote">
    <w:name w:val="Intense Quote"/>
    <w:basedOn w:val="Normal"/>
    <w:next w:val="Normal"/>
    <w:link w:val="IntenseQuoteChar"/>
    <w:uiPriority w:val="30"/>
    <w:qFormat/>
    <w:rsid w:val="00347279"/>
    <w:pPr>
      <w:pBdr>
        <w:top w:val="single" w:sz="8" w:space="10" w:color="EAEDF1" w:themeColor="text2" w:themeTint="1A"/>
        <w:bottom w:val="single" w:sz="8" w:space="10" w:color="EAEDF1" w:themeColor="text2" w:themeTint="1A"/>
      </w:pBdr>
      <w:spacing w:before="360" w:after="360"/>
      <w:ind w:left="864" w:right="864"/>
      <w:jc w:val="center"/>
    </w:pPr>
    <w:rPr>
      <w:rFonts w:eastAsia="Times New Roman" w:cs="Times New Roman"/>
      <w:iCs/>
    </w:rPr>
  </w:style>
  <w:style w:type="character" w:customStyle="1" w:styleId="IntenseQuoteChar">
    <w:name w:val="Intense Quote Char"/>
    <w:basedOn w:val="DefaultParagraphFont"/>
    <w:link w:val="IntenseQuote"/>
    <w:uiPriority w:val="30"/>
    <w:rsid w:val="00347279"/>
    <w:rPr>
      <w:rFonts w:eastAsia="Times New Roman" w:cs="Times New Roman"/>
      <w:iCs/>
      <w:spacing w:val="4"/>
    </w:rPr>
  </w:style>
  <w:style w:type="table" w:customStyle="1" w:styleId="CCCCOTableStyle">
    <w:name w:val="CCCCO Table Style"/>
    <w:basedOn w:val="TableNormal"/>
    <w:uiPriority w:val="99"/>
    <w:rsid w:val="0003725C"/>
    <w:pPr>
      <w:suppressAutoHyphens/>
      <w:spacing w:after="0" w:line="240" w:lineRule="auto"/>
    </w:pPr>
    <w:rPr>
      <w:rFonts w:ascii="Arial" w:hAnsi="Arial"/>
      <w:szCs w:val="20"/>
    </w:rPr>
    <w:tblPr>
      <w:tblStyleRowBandSize w:val="1"/>
      <w:jc w:val="center"/>
      <w:tblBorders>
        <w:top w:val="single" w:sz="8" w:space="0" w:color="838385"/>
        <w:left w:val="single" w:sz="8" w:space="0" w:color="838385"/>
        <w:bottom w:val="single" w:sz="8" w:space="0" w:color="838385"/>
        <w:right w:val="single" w:sz="8" w:space="0" w:color="838385"/>
        <w:insideH w:val="single" w:sz="8" w:space="0" w:color="838385"/>
        <w:insideV w:val="single" w:sz="8" w:space="0" w:color="838385"/>
      </w:tblBorders>
      <w:tblCellMar>
        <w:top w:w="115" w:type="dxa"/>
        <w:left w:w="115" w:type="dxa"/>
        <w:bottom w:w="115" w:type="dxa"/>
        <w:right w:w="115" w:type="dxa"/>
      </w:tblCellMar>
    </w:tblPr>
    <w:trPr>
      <w:cantSplit/>
      <w:jc w:val="center"/>
    </w:trPr>
    <w:tcPr>
      <w:vAlign w:val="center"/>
    </w:tcPr>
    <w:tblStylePr w:type="firstRow">
      <w:rPr>
        <w:rFonts w:ascii="Arial" w:hAnsi="Arial"/>
        <w:b/>
        <w:color w:val="FFFFFF"/>
      </w:rPr>
      <w:tblPr/>
      <w:tcPr>
        <w:shd w:val="clear" w:color="auto" w:fill="223266"/>
      </w:tcPr>
    </w:tblStylePr>
    <w:tblStylePr w:type="lastRow">
      <w:rPr>
        <w:b/>
      </w:rPr>
      <w:tblPr/>
      <w:tcPr>
        <w:shd w:val="clear" w:color="auto" w:fill="C7E1F5"/>
      </w:tcPr>
    </w:tblStylePr>
    <w:tblStylePr w:type="band2Horz">
      <w:tblPr/>
      <w:tcPr>
        <w:shd w:val="clear" w:color="auto" w:fill="E7F0FA"/>
      </w:tcPr>
    </w:tblStylePr>
  </w:style>
  <w:style w:type="character" w:customStyle="1" w:styleId="FootnoteTextChar">
    <w:name w:val="Footnote Text Char"/>
    <w:basedOn w:val="DefaultParagraphFont"/>
    <w:link w:val="FootnoteText"/>
    <w:uiPriority w:val="99"/>
    <w:rsid w:val="00CC0D29"/>
    <w:rPr>
      <w:spacing w:val="4"/>
      <w:sz w:val="18"/>
      <w:szCs w:val="20"/>
    </w:rPr>
  </w:style>
  <w:style w:type="character" w:styleId="FootnoteReference">
    <w:name w:val="footnote reference"/>
    <w:basedOn w:val="FootnoteTextChar"/>
    <w:uiPriority w:val="99"/>
    <w:locked/>
    <w:rsid w:val="00CC0D29"/>
    <w:rPr>
      <w:rFonts w:ascii="Source Sans Pro" w:hAnsi="Source Sans Pro"/>
      <w:caps w:val="0"/>
      <w:smallCaps w:val="0"/>
      <w:strike w:val="0"/>
      <w:dstrike w:val="0"/>
      <w:vanish w:val="0"/>
      <w:color w:val="555759"/>
      <w:spacing w:val="4"/>
      <w:position w:val="6"/>
      <w:sz w:val="18"/>
      <w:szCs w:val="20"/>
      <w:u w:val="none"/>
      <w:vertAlign w:val="superscript"/>
    </w:rPr>
  </w:style>
  <w:style w:type="paragraph" w:styleId="TOCHeading">
    <w:name w:val="TOC Heading"/>
    <w:basedOn w:val="Heading1"/>
    <w:next w:val="Normal"/>
    <w:uiPriority w:val="39"/>
    <w:unhideWhenUsed/>
    <w:locked/>
    <w:rsid w:val="003E6AAD"/>
    <w:pPr>
      <w:spacing w:before="0" w:after="240" w:line="312" w:lineRule="auto"/>
      <w:outlineLvl w:val="9"/>
    </w:pPr>
    <w:rPr>
      <w:color w:val="2E74B5" w:themeColor="accent1" w:themeShade="BF"/>
      <w:sz w:val="36"/>
    </w:rPr>
  </w:style>
  <w:style w:type="paragraph" w:styleId="TOC1">
    <w:name w:val="toc 1"/>
    <w:basedOn w:val="Normal"/>
    <w:next w:val="Normal"/>
    <w:autoRedefine/>
    <w:uiPriority w:val="39"/>
    <w:unhideWhenUsed/>
    <w:locked/>
    <w:rsid w:val="003E6AAD"/>
    <w:pPr>
      <w:spacing w:after="240"/>
    </w:pPr>
    <w:rPr>
      <w:caps/>
    </w:rPr>
  </w:style>
  <w:style w:type="paragraph" w:styleId="TOC2">
    <w:name w:val="toc 2"/>
    <w:basedOn w:val="Normal"/>
    <w:next w:val="Normal"/>
    <w:autoRedefine/>
    <w:uiPriority w:val="39"/>
    <w:unhideWhenUsed/>
    <w:locked/>
    <w:rsid w:val="003E6AAD"/>
    <w:pPr>
      <w:spacing w:after="240"/>
      <w:ind w:left="245"/>
    </w:pPr>
  </w:style>
  <w:style w:type="paragraph" w:styleId="TOC3">
    <w:name w:val="toc 3"/>
    <w:basedOn w:val="Normal"/>
    <w:next w:val="Normal"/>
    <w:autoRedefine/>
    <w:uiPriority w:val="39"/>
    <w:unhideWhenUsed/>
    <w:locked/>
    <w:rsid w:val="003E6AAD"/>
    <w:pPr>
      <w:spacing w:after="240"/>
      <w:ind w:left="475"/>
    </w:pPr>
  </w:style>
  <w:style w:type="paragraph" w:customStyle="1" w:styleId="TableTitle">
    <w:name w:val="Table Title"/>
    <w:basedOn w:val="Normal"/>
    <w:link w:val="TableTitleChar"/>
    <w:qFormat/>
    <w:rsid w:val="00F63A60"/>
    <w:pPr>
      <w:keepNext/>
      <w:keepLines/>
      <w:suppressAutoHyphens w:val="0"/>
    </w:pPr>
    <w:rPr>
      <w:b/>
      <w:sz w:val="26"/>
      <w:szCs w:val="28"/>
    </w:rPr>
  </w:style>
  <w:style w:type="character" w:customStyle="1" w:styleId="TableTitleChar">
    <w:name w:val="Table Title Char"/>
    <w:basedOn w:val="DefaultParagraphFont"/>
    <w:link w:val="TableTitle"/>
    <w:rsid w:val="00F63A60"/>
    <w:rPr>
      <w:b/>
      <w:sz w:val="26"/>
      <w:szCs w:val="28"/>
    </w:rPr>
  </w:style>
  <w:style w:type="paragraph" w:styleId="Header">
    <w:name w:val="header"/>
    <w:basedOn w:val="Normal"/>
    <w:link w:val="HeaderChar"/>
    <w:uiPriority w:val="99"/>
    <w:unhideWhenUsed/>
    <w:rsid w:val="008C4EE8"/>
    <w:pPr>
      <w:tabs>
        <w:tab w:val="center" w:pos="4680"/>
        <w:tab w:val="right" w:pos="9360"/>
      </w:tabs>
      <w:spacing w:after="0"/>
    </w:pPr>
  </w:style>
  <w:style w:type="character" w:customStyle="1" w:styleId="HeaderChar">
    <w:name w:val="Header Char"/>
    <w:basedOn w:val="DefaultParagraphFont"/>
    <w:link w:val="Header"/>
    <w:uiPriority w:val="99"/>
    <w:rsid w:val="008C4EE8"/>
    <w:rPr>
      <w:spacing w:val="4"/>
      <w:sz w:val="22"/>
    </w:rPr>
  </w:style>
  <w:style w:type="paragraph" w:styleId="ListParagraph">
    <w:name w:val="List Paragraph"/>
    <w:basedOn w:val="Normal"/>
    <w:uiPriority w:val="1"/>
    <w:unhideWhenUsed/>
    <w:qFormat/>
    <w:locked/>
    <w:rsid w:val="009646B1"/>
    <w:pPr>
      <w:ind w:left="720"/>
      <w:contextualSpacing/>
    </w:pPr>
  </w:style>
  <w:style w:type="paragraph" w:styleId="BodyText">
    <w:name w:val="Body Text"/>
    <w:basedOn w:val="Normal"/>
    <w:link w:val="BodyTextChar"/>
    <w:uiPriority w:val="1"/>
    <w:qFormat/>
    <w:locked/>
    <w:rsid w:val="006E7561"/>
    <w:pPr>
      <w:widowControl w:val="0"/>
      <w:suppressAutoHyphens w:val="0"/>
      <w:autoSpaceDE w:val="0"/>
      <w:autoSpaceDN w:val="0"/>
      <w:spacing w:after="0"/>
    </w:pPr>
    <w:rPr>
      <w:rFonts w:eastAsia="Source Sans Pro" w:cs="Source Sans Pro"/>
      <w:color w:val="auto"/>
      <w:spacing w:val="0"/>
      <w:szCs w:val="22"/>
      <w:lang w:bidi="en-US"/>
    </w:rPr>
  </w:style>
  <w:style w:type="character" w:customStyle="1" w:styleId="BodyTextChar">
    <w:name w:val="Body Text Char"/>
    <w:basedOn w:val="DefaultParagraphFont"/>
    <w:link w:val="BodyText"/>
    <w:uiPriority w:val="1"/>
    <w:rsid w:val="006E7561"/>
    <w:rPr>
      <w:rFonts w:eastAsia="Source Sans Pro" w:cs="Source Sans Pro"/>
      <w:color w:val="auto"/>
      <w:sz w:val="22"/>
      <w:szCs w:val="22"/>
      <w:lang w:bidi="en-US"/>
    </w:rPr>
  </w:style>
  <w:style w:type="paragraph" w:styleId="CommentText">
    <w:name w:val="annotation text"/>
    <w:basedOn w:val="Normal"/>
    <w:link w:val="CommentTextChar"/>
    <w:uiPriority w:val="99"/>
    <w:unhideWhenUsed/>
    <w:locked/>
    <w:rsid w:val="006E7561"/>
    <w:pPr>
      <w:widowControl w:val="0"/>
      <w:suppressAutoHyphens w:val="0"/>
      <w:autoSpaceDE w:val="0"/>
      <w:autoSpaceDN w:val="0"/>
      <w:spacing w:after="0"/>
    </w:pPr>
    <w:rPr>
      <w:rFonts w:eastAsia="Source Sans Pro" w:cs="Source Sans Pro"/>
      <w:color w:val="auto"/>
      <w:spacing w:val="0"/>
      <w:sz w:val="20"/>
      <w:szCs w:val="20"/>
      <w:lang w:bidi="en-US"/>
    </w:rPr>
  </w:style>
  <w:style w:type="character" w:customStyle="1" w:styleId="CommentTextChar">
    <w:name w:val="Comment Text Char"/>
    <w:basedOn w:val="DefaultParagraphFont"/>
    <w:link w:val="CommentText"/>
    <w:uiPriority w:val="99"/>
    <w:rsid w:val="006E7561"/>
    <w:rPr>
      <w:rFonts w:eastAsia="Source Sans Pro" w:cs="Source Sans Pro"/>
      <w:color w:val="auto"/>
      <w:sz w:val="20"/>
      <w:szCs w:val="20"/>
      <w:lang w:bidi="en-US"/>
    </w:rPr>
  </w:style>
  <w:style w:type="paragraph" w:customStyle="1" w:styleId="TableParagraph">
    <w:name w:val="Table Paragraph"/>
    <w:basedOn w:val="Normal"/>
    <w:uiPriority w:val="1"/>
    <w:qFormat/>
    <w:rsid w:val="006E7561"/>
    <w:pPr>
      <w:widowControl w:val="0"/>
      <w:suppressAutoHyphens w:val="0"/>
      <w:autoSpaceDE w:val="0"/>
      <w:autoSpaceDN w:val="0"/>
      <w:spacing w:after="0"/>
    </w:pPr>
    <w:rPr>
      <w:rFonts w:eastAsia="Source Sans Pro" w:cs="Source Sans Pro"/>
      <w:color w:val="auto"/>
      <w:spacing w:val="0"/>
      <w:szCs w:val="22"/>
      <w:lang w:bidi="en-US"/>
    </w:rPr>
  </w:style>
  <w:style w:type="character" w:styleId="CommentReference">
    <w:name w:val="annotation reference"/>
    <w:basedOn w:val="DefaultParagraphFont"/>
    <w:uiPriority w:val="99"/>
    <w:semiHidden/>
    <w:unhideWhenUsed/>
    <w:locked/>
    <w:rsid w:val="006E4B88"/>
    <w:rPr>
      <w:sz w:val="16"/>
      <w:szCs w:val="16"/>
    </w:rPr>
  </w:style>
  <w:style w:type="paragraph" w:styleId="CommentSubject">
    <w:name w:val="annotation subject"/>
    <w:basedOn w:val="CommentText"/>
    <w:next w:val="CommentText"/>
    <w:link w:val="CommentSubjectChar"/>
    <w:uiPriority w:val="99"/>
    <w:semiHidden/>
    <w:unhideWhenUsed/>
    <w:locked/>
    <w:rsid w:val="006E4B88"/>
    <w:pPr>
      <w:widowControl/>
      <w:suppressAutoHyphens/>
      <w:autoSpaceDE/>
      <w:autoSpaceDN/>
      <w:spacing w:after="120"/>
    </w:pPr>
    <w:rPr>
      <w:rFonts w:eastAsiaTheme="minorHAnsi" w:cstheme="minorBidi"/>
      <w:b/>
      <w:bCs/>
      <w:color w:val="555759"/>
      <w:spacing w:val="4"/>
      <w:lang w:bidi="ar-SA"/>
    </w:rPr>
  </w:style>
  <w:style w:type="character" w:customStyle="1" w:styleId="CommentSubjectChar">
    <w:name w:val="Comment Subject Char"/>
    <w:basedOn w:val="CommentTextChar"/>
    <w:link w:val="CommentSubject"/>
    <w:uiPriority w:val="99"/>
    <w:semiHidden/>
    <w:rsid w:val="006E4B88"/>
    <w:rPr>
      <w:rFonts w:eastAsia="Source Sans Pro" w:cs="Source Sans Pro"/>
      <w:b/>
      <w:bCs/>
      <w:color w:val="auto"/>
      <w:spacing w:val="4"/>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garcia@cccco.ed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eginfo.legislature.ca.gov/faces/codes_displaySection.xhtml?lawCode=EDC&amp;sectionNum=84760.5."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rarambula@cccco.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CaliforniaCommunityColleges.cccco.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arroll\Downloads\ccc-memo-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EC0E85DA998E4E833B21102E7DA737" ma:contentTypeVersion="8" ma:contentTypeDescription="Create a new document." ma:contentTypeScope="" ma:versionID="42da4816a35fe99030e287cd6525c356">
  <xsd:schema xmlns:xsd="http://www.w3.org/2001/XMLSchema" xmlns:xs="http://www.w3.org/2001/XMLSchema" xmlns:p="http://schemas.microsoft.com/office/2006/metadata/properties" xmlns:ns3="5dbfd5b6-4e71-42a8-9b5d-16511f2fc752" targetNamespace="http://schemas.microsoft.com/office/2006/metadata/properties" ma:root="true" ma:fieldsID="163bfc1be043081a2bb10a696dde1b08" ns3:_="">
    <xsd:import namespace="5dbfd5b6-4e71-42a8-9b5d-16511f2fc7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fd5b6-4e71-42a8-9b5d-16511f2fc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C95115-D94D-440B-AC8D-9E74335532D3}">
  <ds:schemaRefs>
    <ds:schemaRef ds:uri="http://schemas.microsoft.com/sharepoint/v3/contenttype/forms"/>
  </ds:schemaRefs>
</ds:datastoreItem>
</file>

<file path=customXml/itemProps2.xml><?xml version="1.0" encoding="utf-8"?>
<ds:datastoreItem xmlns:ds="http://schemas.openxmlformats.org/officeDocument/2006/customXml" ds:itemID="{10C5D2A6-92BE-4125-94D5-83929CC913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288142-C256-42F0-9B1F-8AA258250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fd5b6-4e71-42a8-9b5d-16511f2fc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ccc-memo-standard.dotx</Template>
  <TotalTime>1</TotalTime>
  <Pages>5</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California Community Colleges Memo</vt:lpstr>
    </vt:vector>
  </TitlesOfParts>
  <Company>California Community Colleges Chancellor's Office</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Community Colleges Memo</dc:title>
  <dc:subject/>
  <dc:creator>Carroll, Kathy</dc:creator>
  <cp:keywords/>
  <dc:description/>
  <cp:lastModifiedBy>Garcia, David</cp:lastModifiedBy>
  <cp:revision>2</cp:revision>
  <cp:lastPrinted>2018-04-05T18:42:00Z</cp:lastPrinted>
  <dcterms:created xsi:type="dcterms:W3CDTF">2019-09-26T16:59:00Z</dcterms:created>
  <dcterms:modified xsi:type="dcterms:W3CDTF">2019-09-26T16:59:00Z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0x01010001EC0E85DA998E4E833B21102E7DA737</vt:lpwstr>
  </property>
</Properties>
</file>